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09/09/2024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Skiller Academy presenta nuevas formaciones tecnológicas para el curso 2024-2025</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Skiller Academy, líder en educación tecnológica, anuncia la expansión de su oferta formativa para octubre de 2024</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octubre de 2024, Skiller Academy amplía su oferta de formaciones con nuevas ediciones de sus Bootcamps de Programática, Customer Data Platform (CDP) y programas especializados en Inteligencia Artificial y Análisis de Datos Avanzados. Estos cursos están diseñados para profesionales que buscan adquirir habilidades tecnológicas altamente demandadas en el mercado.</w:t></w:r></w:p><w:p><w:pPr><w:ind w:left="-284" w:right="-427"/>	<w:jc w:val="both"/><w:rPr><w:rFonts/><w:color w:val="262626" w:themeColor="text1" w:themeTint="D9"/></w:rPr></w:pPr><w:r><w:t>Todos los programas de Skiller Academy se desarrollan bajo la metodología propia Skill-Builder Bootcamp, posicionándose como referente en la formación tecnológica.</w:t></w:r></w:p><w:p><w:pPr><w:ind w:left="-284" w:right="-427"/>	<w:jc w:val="both"/><w:rPr><w:rFonts/><w:color w:val="262626" w:themeColor="text1" w:themeTint="D9"/></w:rPr></w:pPr><w:r><w:t>Juan Antonio Muñoz-Gallego, socio fundador de Skiller Academy, explica que "esta metodología revolucionaria ha sido creada para lograr la maestría profesional en una rama tecnológica, basada en el desarrollo de soft skills y hard skills. Se trata de un aprendizaje experiencial a través de acciones reales que permiten preparaciones más rápidas y eficientes, en periodos de 3-4 meses".</w:t></w:r></w:p><w:p><w:pPr><w:ind w:left="-284" w:right="-427"/>	<w:jc w:val="both"/><w:rPr><w:rFonts/><w:color w:val="262626" w:themeColor="text1" w:themeTint="D9"/></w:rPr></w:pPr><w:r><w:t>Asimismo, ha agregado que se basa en el Training  and  Learning, un entrenamiento bootcamp acelerado para aportar retorno práctico y operativo a la empresa desde el minuto uno:</w:t></w:r></w:p>	<w:p><w:pPr><w:ind w:left="-284" w:right="-427"/>	<w:jc w:val="both"/><w:rPr><w:rFonts/><w:color w:val="262626" w:themeColor="text1" w:themeTint="D9"/></w:rPr></w:pPr><w:r><w:t>Learning proporciona a los profesionales los conocimientos y comprensión dentro de un campo.</w:t></w:r></w:p>	<w:p><w:pPr><w:ind w:left="-284" w:right="-427"/>	<w:jc w:val="both"/><w:rPr><w:rFonts/><w:color w:val="262626" w:themeColor="text1" w:themeTint="D9"/></w:rPr></w:pPr><w:r><w:t>Training proporciona a los empleados los conocimientos y habilidades que necesitan para desempeñar sus funciones laborales de manera efectiva y eficiente.</w:t></w:r></w:p><w:p><w:pPr><w:ind w:left="-284" w:right="-427"/>	<w:jc w:val="both"/><w:rPr><w:rFonts/><w:color w:val="262626" w:themeColor="text1" w:themeTint="D9"/></w:rPr></w:pPr><w:r><w:t>Programas destacados para 2024-2025</w:t></w:r></w:p>	<w:p><w:pPr><w:ind w:left="-284" w:right="-427"/>	<w:jc w:val="both"/><w:rPr><w:rFonts/><w:color w:val="262626" w:themeColor="text1" w:themeTint="D9"/></w:rPr></w:pPr><w:r><w:t>El Bootcamp de Inteligencia Artificial y Análisis de Datos Avanzados ofrece un enfoque completo, desde la recopilación de datos hasta la toma de decisiones basadas en algoritmos de inteligencia artificial, optimizando procesos en múltiples industrias.</w:t></w:r></w:p>	<w:p><w:pPr><w:ind w:left="-284" w:right="-427"/>	<w:jc w:val="both"/><w:rPr><w:rFonts/><w:color w:val="262626" w:themeColor="text1" w:themeTint="D9"/></w:rPr></w:pPr><w:r><w:t>El Bootcamp en Customer Data Platform (CDP), único en el sector, permitirá a los alumnos abordar las claves de estas herramientas con entornos reales, donde la práctica es fundamental. Además, tendrán una visión completa de la información de los propios datos, eliminando así el nexo entre lo que sabes y lo que tienes, para conseguir información relevante y analizarla, generar un perfil sobre compras potenciales y predecir este perfil basado en datos históricos, patrones y sensores compartidos.</w:t></w:r></w:p>	<w:p><w:pPr><w:ind w:left="-284" w:right="-427"/>	<w:jc w:val="both"/><w:rPr><w:rFonts/><w:color w:val="262626" w:themeColor="text1" w:themeTint="D9"/></w:rPr></w:pPr><w:r><w:t>La nueva edición del Bootcamp Programmatic Trader  and  Specialist es esencial para quienes desean especializarse en publicidad programática, una habilidad clave en el entorno del marketing digital. Skiller es un referente en publicidad programática y las más de 25 ediciones lo confirman.</w:t></w:r></w:p><w:p><w:pPr><w:ind w:left="-284" w:right="-427"/>	<w:jc w:val="both"/><w:rPr><w:rFonts/><w:color w:val="262626" w:themeColor="text1" w:themeTint="D9"/></w:rPr></w:pPr><w:r><w:t>Con un equipo de profesores expertos y acceso a plataformas tecnológicas avanzadas, los alumnos de Skiller Academy adquieren las habilidades más demandadas en el sector.</w:t></w:r></w:p><w:p><w:pPr><w:ind w:left="-284" w:right="-427"/>	<w:jc w:val="both"/><w:rPr><w:rFonts/><w:color w:val="262626" w:themeColor="text1" w:themeTint="D9"/></w:rPr></w:pPr><w:r><w:t>Para obtener más detalles sobre los programas, visitar la web de Skiller Academy.</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Fabiana Ruiz</w:t></w:r></w:p><w:p w:rsidR="00C31F72" w:rsidRDefault="00C31F72" w:rsidP="00AB63FE"><w:pPr><w:pStyle w:val="Sinespaciado"/><w:spacing w:line="276" w:lineRule="auto"/><w:ind w:left="-284"/><w:rPr><w:rFonts w:ascii="Arial" w:hAnsi="Arial" w:cs="Arial"/></w:rPr></w:pPr><w:r><w:rPr><w:rFonts w:ascii="Arial" w:hAnsi="Arial" w:cs="Arial"/></w:rPr><w:t>Skiller Academy / Customer & Operations Director</w:t></w:r></w:p><w:p w:rsidR="00AB63FE" w:rsidRDefault="00C31F72" w:rsidP="00AB63FE"><w:pPr><w:pStyle w:val="Sinespaciado"/><w:spacing w:line="276" w:lineRule="auto"/><w:ind w:left="-284"/><w:rPr><w:rFonts w:ascii="Arial" w:hAnsi="Arial" w:cs="Arial"/></w:rPr></w:pPr><w:r><w:rPr><w:rFonts w:ascii="Arial" w:hAnsi="Arial" w:cs="Arial"/></w:rPr><w:t>635133172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https://www.notasdeprensa.es/skiller-academy-presenta-nuevas-formaciones_1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Inteligencia Artificial y Robótica Educación Programación Madrid Formación profesional Cursos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