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03/09/2024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SIBO, un síndrome muy popular que no conviene autodiagnosticarse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indican los expertos de Quirónsalud Bizkaia, además de los síntomas, hay que considerar otros factores como son las alteraciones fisiopatológicas, las anomalías anatómicas del intestino, los hábitos de vida y la alimentación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Vídeo. El sobrecrecimiento bacteriano del intestino delgado (SIBO) se ha convertido en un término cada vez más familiar en el ámbito de la salud. Sin embargo, su creciente popularidad ha dado lugar a una serie de mitos y malentendidos que pueden llevar a autodiagnósticos erróneos y tratamientos inadecuados.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Juan Antonio Arévalo, jefe del Servicio de Aparato Digestivo de Quirónsalud Bizkaia, alerta sobre los peligros del autodiagnóstico: "El SIBO es un síndrome complejo con múltiples causas subyacentes. Los síntomas, como dolor abdominal, hinchazón y alteraciones intestinales, pueden ser comunes a muchas otras afecciones. Es fundamental acudir a un especialista para recibir un diagnóstico preciso y un tratamiento adecuado". En el desarrollo del SIBO juegan un papel fundamental la alimentación y los hábitos de vida, así como las alteraciones fisiopatológicas a nivel gastrointestinal o las anomalías estructurales anatómicas del intestino (estrecheces, fístulas, etc.) que favorecen el aumento de estas bacterias.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comprobar si la afección que padece el paciente es SIBO, se realiza un test de aire expirado, una prueba no invasiva que consiste en medir las alteraciones de hidrógeno y metano en aire exhalado. Previamente, el paciente ha de tomarse un "preparado de glucosa o de lactulosa", que por la presencia excesiva de microbios fermenta en el intestino y provoca la aparición de hidrógeno y metano. Por eso, el especialista de Quirónsalud explica que, si están presentes, constituyen la prueba definitiva del sobrecrecimiento bacteriano.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"Tras de este primer paso, hay que corregir las posibles deficiencias nutricionales asociadas al SIBO, que pueden provocar déficits de vitamina como la vitamina B12, la vitamina B1 y la vitamina B6", destaca el doctor Arévalo. Por último, el objetivo es volver a equilibrar la microbiota, que es el conjunto de microorganismos (bacterias, hongos, arqueas, virus y parásitos) que reside en el cuerpo y que son responsables, entre otras cosas, del funcionamiento y absorción de nutrientes. "La piedra angular del tratamiento del SIBO va a ser a base de antibióticos, que podemos combinar con modificaciones dietéticas y probióticos", finaliza el especialista en aparato digestivo.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Mercado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Hospital Quirónsalud Bizkaia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639434655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https://www.notasdeprensa.es/sibo-un-sindrome-muy-popular-que-no-conviene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Nutrición Sociedad País Vasco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