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Sherpa Day 2024, el evento de Marketing Digital, regresa a Madrid con su 2ª edición el 20 de abril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marketing digital Sherpa Campus organiza la segunda edición de Sherpa Day, que supone un punto de encuentro con grandes profesionales del sector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Organizado por la escuela Sherpa Campus, la jornada de Sherpa Day se ha convertido en el punto de encuentro para profesionales y amantes del mundo del marketing digital. </w:t>
            </w:r>
          </w:p>
          <w:p>
            <w:pPr>
              <w:ind w:left="-284" w:right="-427"/>
              <w:jc w:val="both"/>
              <w:rPr>
                <w:rFonts/>
                <w:color w:val="262626" w:themeColor="text1" w:themeTint="D9"/>
              </w:rPr>
            </w:pPr>
            <w:r>
              <w:t>Por segundo año consecutivo, el 20 de abril de 2024 será de nuevo la cita donde aprender de la mano de los mejores referentes del marketing digital, conectar con grandes profesionales y aprender para crecer dentro del sector. </w:t>
            </w:r>
          </w:p>
          <w:p>
            <w:pPr>
              <w:ind w:left="-284" w:right="-427"/>
              <w:jc w:val="both"/>
              <w:rPr>
                <w:rFonts/>
                <w:color w:val="262626" w:themeColor="text1" w:themeTint="D9"/>
              </w:rPr>
            </w:pPr>
            <w:r>
              <w:t>El evento se celebrará en el Espacio Pablo VI, ubicado en el Paseo Juan XXIII, 3 de Madrid en una jornada de 13 horas de formación en marketing digital que comenzará a las 9:15h.</w:t>
            </w:r>
          </w:p>
          <w:p>
            <w:pPr>
              <w:ind w:left="-284" w:right="-427"/>
              <w:jc w:val="both"/>
              <w:rPr>
                <w:rFonts/>
                <w:color w:val="262626" w:themeColor="text1" w:themeTint="D9"/>
              </w:rPr>
            </w:pPr>
            <w:r>
              <w:t>¿Cuáles serán las temáticas del evento?Para esta edición 2024, se ha preparado una gran variedad de temas de interés y de completa actualidad dentro del sector del marketing digital donde se compartirán estrategias, trucos y casos prácticos para los asistentes.</w:t>
            </w:r>
          </w:p>
          <w:p>
            <w:pPr>
              <w:ind w:left="-284" w:right="-427"/>
              <w:jc w:val="both"/>
              <w:rPr>
                <w:rFonts/>
                <w:color w:val="262626" w:themeColor="text1" w:themeTint="D9"/>
              </w:rPr>
            </w:pPr>
            <w:r>
              <w:t>Se hablará de:</w:t>
            </w:r>
          </w:p>
          <w:p>
            <w:pPr>
              <w:ind w:left="-284" w:right="-427"/>
              <w:jc w:val="both"/>
              <w:rPr>
                <w:rFonts/>
                <w:color w:val="262626" w:themeColor="text1" w:themeTint="D9"/>
              </w:rPr>
            </w:pPr>
            <w:r>
              <w:t>Estrategias de neuromarketing para impulsar las ventas y cómo conquistar el cerebro del consumidor.</w:t>
            </w:r>
          </w:p>
          <w:p>
            <w:pPr>
              <w:ind w:left="-284" w:right="-427"/>
              <w:jc w:val="both"/>
              <w:rPr>
                <w:rFonts/>
                <w:color w:val="262626" w:themeColor="text1" w:themeTint="D9"/>
              </w:rPr>
            </w:pPr>
            <w:r>
              <w:t>Cómo crear una hoja de ruta para montar un negocio sin hacer uso de acciones de marketing digital. </w:t>
            </w:r>
          </w:p>
          <w:p>
            <w:pPr>
              <w:ind w:left="-284" w:right="-427"/>
              <w:jc w:val="both"/>
              <w:rPr>
                <w:rFonts/>
                <w:color w:val="262626" w:themeColor="text1" w:themeTint="D9"/>
              </w:rPr>
            </w:pPr>
            <w:r>
              <w:t>Qué hay detrás del contenido con los influencers como puente entre marcas y consumidor final.  </w:t>
            </w:r>
          </w:p>
          <w:p>
            <w:pPr>
              <w:ind w:left="-284" w:right="-427"/>
              <w:jc w:val="both"/>
              <w:rPr>
                <w:rFonts/>
                <w:color w:val="262626" w:themeColor="text1" w:themeTint="D9"/>
              </w:rPr>
            </w:pPr>
            <w:r>
              <w:t>Se conocerán automatizaciones imprescindibles para un negocio digital. </w:t>
            </w:r>
          </w:p>
          <w:p>
            <w:pPr>
              <w:ind w:left="-284" w:right="-427"/>
              <w:jc w:val="both"/>
              <w:rPr>
                <w:rFonts/>
                <w:color w:val="262626" w:themeColor="text1" w:themeTint="D9"/>
              </w:rPr>
            </w:pPr>
            <w:r>
              <w:t>Cuáles son las claves del éxito en Instagram con estrategias probadas. </w:t>
            </w:r>
          </w:p>
          <w:p>
            <w:pPr>
              <w:ind w:left="-284" w:right="-427"/>
              <w:jc w:val="both"/>
              <w:rPr>
                <w:rFonts/>
                <w:color w:val="262626" w:themeColor="text1" w:themeTint="D9"/>
              </w:rPr>
            </w:pPr>
            <w:r>
              <w:t>Qué depara el Metaverso y cuál es el futuro del marketing en la era de la IA.</w:t>
            </w:r>
          </w:p>
          <w:p>
            <w:pPr>
              <w:ind w:left="-284" w:right="-427"/>
              <w:jc w:val="both"/>
              <w:rPr>
                <w:rFonts/>
                <w:color w:val="262626" w:themeColor="text1" w:themeTint="D9"/>
              </w:rPr>
            </w:pPr>
            <w:r>
              <w:t>Qué metodologías son las más efectivas para crear un funnel de ventas efectivo.</w:t>
            </w:r>
          </w:p>
          <w:p>
            <w:pPr>
              <w:ind w:left="-284" w:right="-427"/>
              <w:jc w:val="both"/>
              <w:rPr>
                <w:rFonts/>
                <w:color w:val="262626" w:themeColor="text1" w:themeTint="D9"/>
              </w:rPr>
            </w:pPr>
            <w:r>
              <w:t>Qué obstáculos encuentran los emprendedores digitales.</w:t>
            </w:r>
          </w:p>
          <w:p>
            <w:pPr>
              <w:ind w:left="-284" w:right="-427"/>
              <w:jc w:val="both"/>
              <w:rPr>
                <w:rFonts/>
                <w:color w:val="262626" w:themeColor="text1" w:themeTint="D9"/>
              </w:rPr>
            </w:pPr>
            <w:r>
              <w:t>Cuáles son las claves más importantes a potenciar para desarrollar una marca personal y generar oportunidades profesionales.</w:t>
            </w:r>
          </w:p>
          <w:p>
            <w:pPr>
              <w:ind w:left="-284" w:right="-427"/>
              <w:jc w:val="both"/>
              <w:rPr>
                <w:rFonts/>
                <w:color w:val="262626" w:themeColor="text1" w:themeTint="D9"/>
              </w:rPr>
            </w:pPr>
            <w:r>
              <w:t>Qué expresa el lenguaje corporal que la mente calla.</w:t>
            </w:r>
          </w:p>
          <w:p>
            <w:pPr>
              <w:ind w:left="-284" w:right="-427"/>
              <w:jc w:val="both"/>
              <w:rPr>
                <w:rFonts/>
                <w:color w:val="262626" w:themeColor="text1" w:themeTint="D9"/>
              </w:rPr>
            </w:pPr>
            <w:r>
              <w:t>Descubrir los secretos para que una estrategia de email marketing funcione de verdad.</w:t>
            </w:r>
          </w:p>
          <w:p>
            <w:pPr>
              <w:ind w:left="-284" w:right="-427"/>
              <w:jc w:val="both"/>
              <w:rPr>
                <w:rFonts/>
                <w:color w:val="262626" w:themeColor="text1" w:themeTint="D9"/>
              </w:rPr>
            </w:pPr>
            <w:r>
              <w:t>Comprobar de forma práctica cómo impulsar los resultados de un negocio.</w:t>
            </w:r>
          </w:p>
          <w:p>
            <w:pPr>
              <w:ind w:left="-284" w:right="-427"/>
              <w:jc w:val="both"/>
              <w:rPr>
                <w:rFonts/>
                <w:color w:val="262626" w:themeColor="text1" w:themeTint="D9"/>
              </w:rPr>
            </w:pPr>
            <w:r>
              <w:t>¿Qué ponentes estarán en Sherpa Day 2024?Estos son los 20 expertos de los que se tendrá la oportunidad de aprender durante más de 10 horas de formación y con los que se podrá compartir momentos de networking a lo largo de la jornada.</w:t>
            </w:r>
          </w:p>
          <w:p>
            <w:pPr>
              <w:ind w:left="-284" w:right="-427"/>
              <w:jc w:val="both"/>
              <w:rPr>
                <w:rFonts/>
                <w:color w:val="262626" w:themeColor="text1" w:themeTint="D9"/>
              </w:rPr>
            </w:pPr>
            <w:r>
              <w:t>Álvaro Bilbao: neuropsicólogo, formador y autor.</w:t>
            </w:r>
          </w:p>
          <w:p>
            <w:pPr>
              <w:ind w:left="-284" w:right="-427"/>
              <w:jc w:val="both"/>
              <w:rPr>
                <w:rFonts/>
                <w:color w:val="262626" w:themeColor="text1" w:themeTint="D9"/>
              </w:rPr>
            </w:pPr>
            <w:r>
              <w:t>Jordi Reche: formador y consultor en comunicación no verbal.</w:t>
            </w:r>
          </w:p>
          <w:p>
            <w:pPr>
              <w:ind w:left="-284" w:right="-427"/>
              <w:jc w:val="both"/>
              <w:rPr>
                <w:rFonts/>
                <w:color w:val="262626" w:themeColor="text1" w:themeTint="D9"/>
              </w:rPr>
            </w:pPr>
            <w:r>
              <w:t>Luis M. Villanueva: CEO de Webpositer y especialista en SEO.</w:t>
            </w:r>
          </w:p>
          <w:p>
            <w:pPr>
              <w:ind w:left="-284" w:right="-427"/>
              <w:jc w:val="both"/>
              <w:rPr>
                <w:rFonts/>
                <w:color w:val="262626" w:themeColor="text1" w:themeTint="D9"/>
              </w:rPr>
            </w:pPr>
            <w:r>
              <w:t>Noemí Navarro: influencer de moda y belleza.</w:t>
            </w:r>
          </w:p>
          <w:p>
            <w:pPr>
              <w:ind w:left="-284" w:right="-427"/>
              <w:jc w:val="both"/>
              <w:rPr>
                <w:rFonts/>
                <w:color w:val="262626" w:themeColor="text1" w:themeTint="D9"/>
              </w:rPr>
            </w:pPr>
            <w:r>
              <w:t>Geni Ramos: consultora de negocios digitales.</w:t>
            </w:r>
          </w:p>
          <w:p>
            <w:pPr>
              <w:ind w:left="-284" w:right="-427"/>
              <w:jc w:val="both"/>
              <w:rPr>
                <w:rFonts/>
                <w:color w:val="262626" w:themeColor="text1" w:themeTint="D9"/>
              </w:rPr>
            </w:pPr>
            <w:r>
              <w:t>Isabel Romero: Head of Marketing en Metricool.</w:t>
            </w:r>
          </w:p>
          <w:p>
            <w:pPr>
              <w:ind w:left="-284" w:right="-427"/>
              <w:jc w:val="both"/>
              <w:rPr>
                <w:rFonts/>
                <w:color w:val="262626" w:themeColor="text1" w:themeTint="D9"/>
              </w:rPr>
            </w:pPr>
            <w:r>
              <w:t>Andy Waak: creador de contenido de moda.</w:t>
            </w:r>
          </w:p>
          <w:p>
            <w:pPr>
              <w:ind w:left="-284" w:right="-427"/>
              <w:jc w:val="both"/>
              <w:rPr>
                <w:rFonts/>
                <w:color w:val="262626" w:themeColor="text1" w:themeTint="D9"/>
              </w:rPr>
            </w:pPr>
            <w:r>
              <w:t>Álvaro Fontela: co-fundador de Raiola Networks y especialista en WPO.</w:t>
            </w:r>
          </w:p>
          <w:p>
            <w:pPr>
              <w:ind w:left="-284" w:right="-427"/>
              <w:jc w:val="both"/>
              <w:rPr>
                <w:rFonts/>
                <w:color w:val="262626" w:themeColor="text1" w:themeTint="D9"/>
              </w:rPr>
            </w:pPr>
            <w:r>
              <w:t>Daniela Álvarez: CEO y fundadora de Ac2ality.</w:t>
            </w:r>
          </w:p>
          <w:p>
            <w:pPr>
              <w:ind w:left="-284" w:right="-427"/>
              <w:jc w:val="both"/>
              <w:rPr>
                <w:rFonts/>
                <w:color w:val="262626" w:themeColor="text1" w:themeTint="D9"/>
              </w:rPr>
            </w:pPr>
            <w:r>
              <w:t>Leticia Pérez de Camino: directora general de Ac2ality.</w:t>
            </w:r>
          </w:p>
          <w:p>
            <w:pPr>
              <w:ind w:left="-284" w:right="-427"/>
              <w:jc w:val="both"/>
              <w:rPr>
                <w:rFonts/>
                <w:color w:val="262626" w:themeColor="text1" w:themeTint="D9"/>
              </w:rPr>
            </w:pPr>
            <w:r>
              <w:t>Oscar Feito: creador de negocios online y especialista en marketing digital.</w:t>
            </w:r>
          </w:p>
          <w:p>
            <w:pPr>
              <w:ind w:left="-284" w:right="-427"/>
              <w:jc w:val="both"/>
              <w:rPr>
                <w:rFonts/>
                <w:color w:val="262626" w:themeColor="text1" w:themeTint="D9"/>
              </w:rPr>
            </w:pPr>
            <w:r>
              <w:t>Leti Grijó: CEO de Sherpa Campus y especializada en Social Media.</w:t>
            </w:r>
          </w:p>
          <w:p>
            <w:pPr>
              <w:ind w:left="-284" w:right="-427"/>
              <w:jc w:val="both"/>
              <w:rPr>
                <w:rFonts/>
                <w:color w:val="262626" w:themeColor="text1" w:themeTint="D9"/>
              </w:rPr>
            </w:pPr>
            <w:r>
              <w:t>Hugo López: experto en marketing digital y social ads.</w:t>
            </w:r>
          </w:p>
          <w:p>
            <w:pPr>
              <w:ind w:left="-284" w:right="-427"/>
              <w:jc w:val="both"/>
              <w:rPr>
                <w:rFonts/>
                <w:color w:val="262626" w:themeColor="text1" w:themeTint="D9"/>
              </w:rPr>
            </w:pPr>
            <w:r>
              <w:t>Sara Martín: Country Manager de Metricool en Francia.</w:t>
            </w:r>
          </w:p>
          <w:p>
            <w:pPr>
              <w:ind w:left="-284" w:right="-427"/>
              <w:jc w:val="both"/>
              <w:rPr>
                <w:rFonts/>
                <w:color w:val="262626" w:themeColor="text1" w:themeTint="D9"/>
              </w:rPr>
            </w:pPr>
            <w:r>
              <w:t>Rubén Máñez: experto en marketing digital y social ads.</w:t>
            </w:r>
          </w:p>
          <w:p>
            <w:pPr>
              <w:ind w:left="-284" w:right="-427"/>
              <w:jc w:val="both"/>
              <w:rPr>
                <w:rFonts/>
                <w:color w:val="262626" w:themeColor="text1" w:themeTint="D9"/>
              </w:rPr>
            </w:pPr>
            <w:r>
              <w:t>Javier Sirvent: primer technology evangelist español dentro de los medios más influyentes.</w:t>
            </w:r>
          </w:p>
          <w:p>
            <w:pPr>
              <w:ind w:left="-284" w:right="-427"/>
              <w:jc w:val="both"/>
              <w:rPr>
                <w:rFonts/>
                <w:color w:val="262626" w:themeColor="text1" w:themeTint="D9"/>
              </w:rPr>
            </w:pPr>
            <w:r>
              <w:t>Javier Balcázar: diseñador web, consultor SEO y profesor de Sherpa Campus.</w:t>
            </w:r>
          </w:p>
          <w:p>
            <w:pPr>
              <w:ind w:left="-284" w:right="-427"/>
              <w:jc w:val="both"/>
              <w:rPr>
                <w:rFonts/>
                <w:color w:val="262626" w:themeColor="text1" w:themeTint="D9"/>
              </w:rPr>
            </w:pPr>
            <w:r>
              <w:t>Elena Charameli: consultora especializada en Paid Media y profesora de Sherpa Campus.</w:t>
            </w:r>
          </w:p>
          <w:p>
            <w:pPr>
              <w:ind w:left="-284" w:right="-427"/>
              <w:jc w:val="both"/>
              <w:rPr>
                <w:rFonts/>
                <w:color w:val="262626" w:themeColor="text1" w:themeTint="D9"/>
              </w:rPr>
            </w:pPr>
            <w:r>
              <w:t>Ana María Lavara: marketing manager en Sherpa Campus y profesora de marketing digital.</w:t>
            </w:r>
          </w:p>
          <w:p>
            <w:pPr>
              <w:ind w:left="-284" w:right="-427"/>
              <w:jc w:val="both"/>
              <w:rPr>
                <w:rFonts/>
                <w:color w:val="262626" w:themeColor="text1" w:themeTint="D9"/>
              </w:rPr>
            </w:pPr>
            <w:r>
              <w:t>Andrea Enríquez: social media strategist y creadora de contenidos.</w:t>
            </w:r>
          </w:p>
          <w:p>
            <w:pPr>
              <w:ind w:left="-284" w:right="-427"/>
              <w:jc w:val="both"/>
              <w:rPr>
                <w:rFonts/>
                <w:color w:val="262626" w:themeColor="text1" w:themeTint="D9"/>
              </w:rPr>
            </w:pPr>
            <w:r>
              <w:t>¿Qué tipo de entradas se pueden adquirir?Sherpa Day ofrece dos tipos de entradas y que están a la venta desde su propia página web. SHERPA DAY</w:t>
            </w:r>
          </w:p>
          <w:p>
            <w:pPr>
              <w:ind w:left="-284" w:right="-427"/>
              <w:jc w:val="both"/>
              <w:rPr>
                <w:rFonts/>
                <w:color w:val="262626" w:themeColor="text1" w:themeTint="D9"/>
              </w:rPr>
            </w:pPr>
            <w:r>
              <w:t>Entrada general 57€: Con esta entrada se tiene el acceso presencial al evento.</w:t>
            </w:r>
          </w:p>
          <w:p>
            <w:pPr>
              <w:ind w:left="-284" w:right="-427"/>
              <w:jc w:val="both"/>
              <w:rPr>
                <w:rFonts/>
                <w:color w:val="262626" w:themeColor="text1" w:themeTint="D9"/>
              </w:rPr>
            </w:pPr>
            <w:r>
              <w:t>Entrada con replay 62€: Esta otra entrada, ofrece también el acceso a todas las grabaciones de las ponencias para que los asistentes puedan volver a verlas en cualquier momento.</w:t>
            </w:r>
          </w:p>
          <w:p>
            <w:pPr>
              <w:ind w:left="-284" w:right="-427"/>
              <w:jc w:val="both"/>
              <w:rPr>
                <w:rFonts/>
                <w:color w:val="262626" w:themeColor="text1" w:themeTint="D9"/>
              </w:rPr>
            </w:pPr>
            <w:r>
              <w:t>Como novedad, este año las entradas al Sherpa Day vienen con 3 bonus formativos exclusivos con su compra.</w:t>
            </w:r>
          </w:p>
          <w:p>
            <w:pPr>
              <w:ind w:left="-284" w:right="-427"/>
              <w:jc w:val="both"/>
              <w:rPr>
                <w:rFonts/>
                <w:color w:val="262626" w:themeColor="text1" w:themeTint="D9"/>
              </w:rPr>
            </w:pPr>
            <w:r>
              <w:t>BONUS 1: Masterclass sobre cómo impulsar la creación de contenidos con el potencial de la IA.</w:t>
            </w:r>
          </w:p>
          <w:p>
            <w:pPr>
              <w:ind w:left="-284" w:right="-427"/>
              <w:jc w:val="both"/>
              <w:rPr>
                <w:rFonts/>
                <w:color w:val="262626" w:themeColor="text1" w:themeTint="D9"/>
              </w:rPr>
            </w:pPr>
            <w:r>
              <w:t>BONUS 2: Masterclass Tendencias y claves para una estrategia efectiva de contenidos en TikTok.</w:t>
            </w:r>
          </w:p>
          <w:p>
            <w:pPr>
              <w:ind w:left="-284" w:right="-427"/>
              <w:jc w:val="both"/>
              <w:rPr>
                <w:rFonts/>
                <w:color w:val="262626" w:themeColor="text1" w:themeTint="D9"/>
              </w:rPr>
            </w:pPr>
            <w:r>
              <w:t>BONUS 3: 100 PROMPTS para una completa estrategia digital.</w:t>
            </w:r>
          </w:p>
          <w:p>
            <w:pPr>
              <w:ind w:left="-284" w:right="-427"/>
              <w:jc w:val="both"/>
              <w:rPr>
                <w:rFonts/>
                <w:color w:val="262626" w:themeColor="text1" w:themeTint="D9"/>
              </w:rPr>
            </w:pPr>
            <w:r>
              <w:t>El evento Sherpa Day 2024 promete ser un día inolvidable que reunirá a muchos y grandes apasionados del marketing digital, perfecto para aquellas personas que se dedican al marketing digital o tienen un negocio.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Sherpa Day</w:t>
      </w:r>
    </w:p>
    <w:p w:rsidR="00C31F72" w:rsidRDefault="00C31F72" w:rsidP="00AB63FE">
      <w:pPr>
        <w:pStyle w:val="Sinespaciado"/>
        <w:spacing w:line="276" w:lineRule="auto"/>
        <w:ind w:left="-284"/>
        <w:rPr>
          <w:rFonts w:ascii="Arial" w:hAnsi="Arial" w:cs="Arial"/>
        </w:rPr>
      </w:pPr>
      <w:r>
        <w:rPr>
          <w:rFonts w:ascii="Arial" w:hAnsi="Arial" w:cs="Arial"/>
        </w:rPr>
        <w:t>Sherpa Campus</w:t>
      </w:r>
    </w:p>
    <w:p w:rsidR="00AB63FE" w:rsidRDefault="00C31F72" w:rsidP="00AB63FE">
      <w:pPr>
        <w:pStyle w:val="Sinespaciado"/>
        <w:spacing w:line="276" w:lineRule="auto"/>
        <w:ind w:left="-284"/>
        <w:rPr>
          <w:rFonts w:ascii="Arial" w:hAnsi="Arial" w:cs="Arial"/>
        </w:rPr>
      </w:pPr>
      <w:r>
        <w:rPr>
          <w:rFonts w:ascii="Arial" w:hAnsi="Arial" w:cs="Arial"/>
        </w:rPr>
        <w:t>629 36 17 71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https://www.notasdeprensa.es/sherpa-day-2024-el-evento-de-marketing-digital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Eventos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