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Shakira estrena la versión en español del vídeo de su primer single "Nunca me acuerdo de olvidarte (Can’t Remember To Forget You)”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"Shakira" se encuentra en el estudio trabajando en su próximo álbum con increíbles colaboradores como John Hill (Santigold, Jay Z, The Vaccines), Kid Harpoon (Florence + The Machine, Calvin Harris), Greg Kurstin (P!nk, Kelly Clarkson, Katy Perry), Steve Mac (Kelly Clarkson, One Direction), Mark Bright (Carrie Underwood, Rascal Flatts), Busbee (P!nk, Lady Antebellum, Katy Perry), y The Messengers (Pitbull, Chris Brown, Christina Aguilera).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lo largo de su carrera, la cantautora colombiana y ganadora de Premios Grammy, Shakira, ha vendido casi 60 millones de discos en todo el mundo y ha ganado numerosos premios, incluidos, entre otros, dos Grammys, ocho Grammys latinos, cuatro World Music Awards, tres American Music Awards y cinco Billboard Music Awards. Es la única artista de Sudamérica que ha alcanzado el número uno con una canción en las listas de éxitos en Estados Unidos, y tiene cuatro de los 20 éxitos más vendidos de la última década. A los 18 años, creó la Fundación Pies Descalzos que actualmente provee alimentación y educación a casi seis mil niños pobres de Colombia y otros países, incluyendo Haití y Sudáfrica. En octubre de 2011, Shakira fue nombrada miembro de la Comisión Asesora en Excelencia Educativa para Hispanos del Presidente Obama. Shakira se presentó como juez en la cuarta temporada de "The Voice," el exitoso programa de la NBC. Regresará al programa en la sexta temporada. Actualmente Shakira está grabando su nuevo álbum.</w:t>
            </w:r>
          </w:p>
          <w:p>
            <w:pPr>
              <w:ind w:left="-284" w:right="-427"/>
              <w:jc w:val="both"/>
              <w:rPr>
                <w:rFonts/>
                <w:color w:val="262626" w:themeColor="text1" w:themeTint="D9"/>
              </w:rPr>
            </w:pPr>
            <w:r>
              <w:t>	Pincha en el reproductor para el vídeo:</w:t>
            </w:r>
          </w:p>
          <w:p>
            <w:pPr>
              <w:ind w:left="-284" w:right="-427"/>
              <w:jc w:val="both"/>
              <w:rPr>
                <w:rFonts/>
                <w:color w:val="262626" w:themeColor="text1" w:themeTint="D9"/>
              </w:rPr>
            </w:pPr>
            <w:r>
              <w:t>	http://www.shakira.com/	https://www.facebook.com/shakira	https://twitter.com/shakira	http://www.itunes.com/shakira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https://www.notasdeprensa.es/shakira-estrena-la-version-en-espanol-del_1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