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Sergio Ramos, nuevo Embajador de UNICEF Comité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El nombramiento se ha producido en la ciudad brasileña de  Curitiba, donde se encuentra la Selección Española de Fútbol para disputar el Mundial de Brasil que comienza el día 13.        Sergio Ramos ha asegurado que este momento "es emocionante para mí", ya que colabora desde 2007 con UNICEF y ahora "me siento muy orgulloso de pasar a formar parte de su familia de embajadores".        En el acto de nombramiento Ramos ha mantenido un encuentro con jóvenes de Curitiba que participan en un programa de UNICEF para la promoción del juego limpio y el derecho al deporte. Después ha jugado un partidillo de fútbol con ellos.        Para el nuevo embajador de UNICEF Comité Español "es un orgullo poder  ayudar para que los derechos de los niños sean cada vez más fuertes". "Yo acabo de tener un hijo", añadió, "y no imagino el dolor de no poder protegerle o de que sus circunstancias no le permitieran disfrutar de todos sus derechos".        Si quieres sumarte a la protección de los derechos de los niños, como ha hecho Sergio Ramos, envía UNICEF al 28028 o dona aquí      "LOs niños nos necesitan" , únete a unicef  El nombramiento de Sergio Ramos como embajador de UNICEF Comité Español llega tras varios años de  colaboración continuada y un fuerte compromiso del jugador con la promoción de los derechos de la infancia.        "Este es un reconocimiento a muchos años de esfuerzo desinteresado a favor de los niños", ha declarado Javier Martos, director ejecutivo de UNICEF Comité Español. "Sergio ha demostrado sensibilidad, un enorme compromiso con la infancia más vulnerable y su firme voluntad de apoyar el trabajo de UNICEF en todo el mundo".       El jugador ha agradecido el reconocimiento y ha reforzado su apoyo a los niños más vulnerables: "Todos tenemos que apoyarlos de alguna manera. Todos los  niños tienen derecho a sobrevivir, a desarrollar su potencial, a jugar y tener un  futuro lleno de oportunidades". Y para lograrlo "UNICEF es fundamental", asegura.        Ramos viajó en 2010 a Senegal, donde " he visto directamente el trabajo y los logros" de UNICEF. Por eso "creo que puedo ayudar a trasladar su mensaje y sus campañas a muchas personas que también quieren ayudar".        Además el futbolista ha liderado y jugado los partidos solidarios  Champions for Africa y  Champions for life, ha grabado mensajes de apoyo y cedido objetos personales para conseguir fondos con los que mantener programas de UNICEF, o ha participado en programas de televisión especiales a favor de los niños más vulnerables.        " Gracias Sergio por ayudarnos en todo lo que te pedimos", le ha dicho Martos. "Pero sobre todo, gracias por creer en los derechos de la infancia y por luchar por ellos desde tu posición". Para UNICEF " es un honor nombrarte embajador porque tu voz multiplica la voz de los niños, niñas y adolescentes".        Con su nombramiento como embajador, Sergio Ramos refuerza esta colaboración y este compromiso con la infancia, por la que desde ahora seguirá trabajando con más fuerza: " Quiero que mi voz esté al servicio de los niños más vulnerables del mundo. Nos necesitan".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https://www.notasdeprensa.es/sergio-ramos-nuevo-embajador-de-unicef-comite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