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10/07/2024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SerCat alcanza una mayor presencia online con los Next Generation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una reputación sólida como líderes en el sector de la construcción y mantenimiento de infraestructuras ferroviarias en Barcelona, SerCat ahora también ha mejorado su notoriedad online gracias a las ayudas del Kit Digital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SerCat es una empresa líder en construcción y mantenimiento de infraestructuras ferroviarias. Con años de experiencia en el sector, el equipo de SerCat posee un profundo conocimiento de las complejidades y desafíos que implica cada proyecto ferroviario y este conocimiento especializado permite a la empresa abordar proyectos de diversa envergadura con confianza y eficacia.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SerCat ofrece una amplia gama de servicios especializados en infraestructuras ferroviarias, adaptados a las necesidades específicas de cada cliente. Entre ellos se incluyen la construcción de vía y aparatos en placa Top-Down y en balasto, montaje de vía tranviaria, soldaduras en carril grúa, montaje de vía en cremallera, mantenimiento de superestructura de vía, soldaduras aluminotérmicas, y más. Cada uno de estos servicios se realiza bajo estrictas normativas y estándares de calidad para asegurar la máxima seguridad y durabilidad. Fundada sobre una base de amplia experiencia, SerCat se ha establecido como una empresa experta en el diseño, construcción y mantenimiento de infraestructuras ferroviarias.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 enfoque centrado en el cliente y una sólida reputación en el mercado, la empresa continúa siendo la elección preferida para proyectos ferroviarios de alta complejidad y exigencia técnica. La empresa se esfuerza por establecer una comunicación abierta y transparente desde el inicio hasta la conclusión de cada proyecto. Esto incluye una colaboración estrecha durante la planificación, ejecución y entrega final del proyecto, garantizando así la satisfacción total del cliente. Mirando hacia el futuro, SerCat se compromete a seguir innovando y mejorando sus servicios para adaptarse a las cambiantes necesidades del sector ferroviario.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su experiencia y tecnificación, abordan proyectos complejos con resultados sobresalientes como el montaje de vía y desvíos en Sagrera AV o el montaje de vía y desvíos en la Xarxa Tranviaria, así como los proyectos de mantenimiento y mejoras en infraestructuras ferroviarias. Con un enfoque riguroso en la calidad, seguridad y eficiencia, SerCaT demuestra su capacidad para liderar proyectos ferroviarios complejos y cruciales para el desarrollo urbano y regional. Su compromiso con la innovación y el cumplimiento de normativas vigentes asegura resultados satisfactorios y duraderos en cada iniciativa que emprenden.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Onlinevalles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https://www.notasdeprensa.es/sercat-alcanza-una-mayor-presencia-online-con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Cataluña Construcción y Materiales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