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SEO e IA: el futuro del posicionamiento web por ProfesionalNet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más de dos décadas, ProfesionalNet ha marcado un antes y un después en el proceso de digitalización empresarial. Lo que comenzó como una idea innovadora, se ha convertido hoy en una referencia en la industria digital, especialmente en el ámbito del marketing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misión ha sido clara desde el inicio: no ser una agencia de publicidad convencional, sino una agencia digital orientada a la creación de valor a través de soluciones avanzadas que permiten a sus clientes no solo mejorar su presencia en Internet, sino también optimizar sus estrategias hacia el éxito.</w:t>
            </w:r>
          </w:p>
          <w:p>
            <w:pPr>
              <w:ind w:left="-284" w:right="-427"/>
              <w:jc w:val="both"/>
              <w:rPr>
                <w:rFonts/>
                <w:color w:val="262626" w:themeColor="text1" w:themeTint="D9"/>
              </w:rPr>
            </w:pPr>
            <w:r>
              <w:t>Agencia SEO Madrid: pionera en innovación</w:t>
            </w:r>
          </w:p>
          <w:p>
            <w:pPr>
              <w:ind w:left="-284" w:right="-427"/>
              <w:jc w:val="both"/>
              <w:rPr>
                <w:rFonts/>
                <w:color w:val="262626" w:themeColor="text1" w:themeTint="D9"/>
              </w:rPr>
            </w:pPr>
            <w:r>
              <w:t>Como parte de su expansión y crecimiento, ProfesionalNet ha consolidado su posición como una de las principales Agencia SEO Madrid, siendo un referente en el ámbito de la optimización de motores de búsqueda.</w:t>
            </w:r>
          </w:p>
          <w:p>
            <w:pPr>
              <w:ind w:left="-284" w:right="-427"/>
              <w:jc w:val="both"/>
              <w:rPr>
                <w:rFonts/>
                <w:color w:val="262626" w:themeColor="text1" w:themeTint="D9"/>
              </w:rPr>
            </w:pPr>
            <w:r>
              <w:t>Esto ha permitido que empresas de todo tipo, desde startups hasta grandes corporaciones, confíen en su experiencia para alcanzar una posición destacada en los motores de búsqueda.</w:t>
            </w:r>
          </w:p>
          <w:p>
            <w:pPr>
              <w:ind w:left="-284" w:right="-427"/>
              <w:jc w:val="both"/>
              <w:rPr>
                <w:rFonts/>
                <w:color w:val="262626" w:themeColor="text1" w:themeTint="D9"/>
              </w:rPr>
            </w:pPr>
            <w:r>
              <w:t>El equipo de ProfesionalNet entiende que el SEO es mucho más que simplemente aparecer en la primera página de Google.</w:t>
            </w:r>
          </w:p>
          <w:p>
            <w:pPr>
              <w:ind w:left="-284" w:right="-427"/>
              <w:jc w:val="both"/>
              <w:rPr>
                <w:rFonts/>
                <w:color w:val="262626" w:themeColor="text1" w:themeTint="D9"/>
              </w:rPr>
            </w:pPr>
            <w:r>
              <w:t>Es una ciencia que involucra el análisis de datos, el seguimiento constante de las tendencias de búsqueda, y la implementación de tácticas que mejoren la experiencia del usuario.</w:t>
            </w:r>
          </w:p>
          <w:p>
            <w:pPr>
              <w:ind w:left="-284" w:right="-427"/>
              <w:jc w:val="both"/>
              <w:rPr>
                <w:rFonts/>
                <w:color w:val="262626" w:themeColor="text1" w:themeTint="D9"/>
              </w:rPr>
            </w:pPr>
            <w:r>
              <w:t>Su enfoque en el uso de IA y machine learning ha permitido llevar el SEO a un nivel completamente nuevo, garantizando que sus clientes no solo sean visibles, sino también relevantes y competitivos en su industria.</w:t>
            </w:r>
          </w:p>
          <w:p>
            <w:pPr>
              <w:ind w:left="-284" w:right="-427"/>
              <w:jc w:val="both"/>
              <w:rPr>
                <w:rFonts/>
                <w:color w:val="262626" w:themeColor="text1" w:themeTint="D9"/>
              </w:rPr>
            </w:pPr>
            <w:r>
              <w:t>La evolución de la digitalización empresarial</w:t>
            </w:r>
          </w:p>
          <w:p>
            <w:pPr>
              <w:ind w:left="-284" w:right="-427"/>
              <w:jc w:val="both"/>
              <w:rPr>
                <w:rFonts/>
                <w:color w:val="262626" w:themeColor="text1" w:themeTint="D9"/>
              </w:rPr>
            </w:pPr>
            <w:r>
              <w:t>A lo largo de estos 20 años, la agencia de marketing ha sabido adaptarse a los cambios tecnológicos y a las nuevas demandas del mercado.</w:t>
            </w:r>
          </w:p>
          <w:p>
            <w:pPr>
              <w:ind w:left="-284" w:right="-427"/>
              <w:jc w:val="both"/>
              <w:rPr>
                <w:rFonts/>
                <w:color w:val="262626" w:themeColor="text1" w:themeTint="D9"/>
              </w:rPr>
            </w:pPr>
            <w:r>
              <w:t>El mundo empresarial ha experimentado una revolución digital, y la agencia ha estado en el epicentro de esta transformación, apoyando a empresas de todos los tamaños a reinventarse digitalmente.</w:t>
            </w:r>
          </w:p>
          <w:p>
            <w:pPr>
              <w:ind w:left="-284" w:right="-427"/>
              <w:jc w:val="both"/>
              <w:rPr>
                <w:rFonts/>
                <w:color w:val="262626" w:themeColor="text1" w:themeTint="D9"/>
              </w:rPr>
            </w:pPr>
            <w:r>
              <w:t>Desde la optimización de la experiencia de usuario hasta la implementación de estrategias de marketing avanzadas, ProfesionalNet ha utilizado su conocimiento y experiencia para desarrollar proyectos innovadores que han permitido a sus clientes ganar visibilidad online y posicionarse de manera estratégica frente a su competencia.</w:t>
            </w:r>
          </w:p>
          <w:p>
            <w:pPr>
              <w:ind w:left="-284" w:right="-427"/>
              <w:jc w:val="both"/>
              <w:rPr>
                <w:rFonts/>
                <w:color w:val="262626" w:themeColor="text1" w:themeTint="D9"/>
              </w:rPr>
            </w:pPr>
            <w:r>
              <w:t>"En lugar de quedarse en lo tradicional, la agencia ha buscado constantemente superar los límites de la innovación digital, trabajando en la intersección de la creatividad y la tecnología".</w:t>
            </w:r>
          </w:p>
          <w:p>
            <w:pPr>
              <w:ind w:left="-284" w:right="-427"/>
              <w:jc w:val="both"/>
              <w:rPr>
                <w:rFonts/>
                <w:color w:val="262626" w:themeColor="text1" w:themeTint="D9"/>
              </w:rPr>
            </w:pPr>
            <w:r>
              <w:t>SEO basado en IA y Machine Learning: el futuro del posicionamiento web</w:t>
            </w:r>
          </w:p>
          <w:p>
            <w:pPr>
              <w:ind w:left="-284" w:right="-427"/>
              <w:jc w:val="both"/>
              <w:rPr>
                <w:rFonts/>
                <w:color w:val="262626" w:themeColor="text1" w:themeTint="D9"/>
              </w:rPr>
            </w:pPr>
            <w:r>
              <w:t>Uno de los aspectos clave de la propuesta de valor de ProfesionalNet es su enfoque en SEO. Con el paso del tiempo, han evolucionado su metodología, incorporando la inteligencia artificial (IA) y el machine learning para optimizar el rendimiento en posicionamiento web.</w:t>
            </w:r>
          </w:p>
          <w:p>
            <w:pPr>
              <w:ind w:left="-284" w:right="-427"/>
              <w:jc w:val="both"/>
              <w:rPr>
                <w:rFonts/>
                <w:color w:val="262626" w:themeColor="text1" w:themeTint="D9"/>
              </w:rPr>
            </w:pPr>
            <w:r>
              <w:t>Hoy en día, la agencia utiliza herramientas avanzadas para predecir comportamientos y tendencias, lo que les permite adaptar las estrategias de SEO en tiempo real, mejorando así los resultados de sus clientes.</w:t>
            </w:r>
          </w:p>
          <w:p>
            <w:pPr>
              <w:ind w:left="-284" w:right="-427"/>
              <w:jc w:val="both"/>
              <w:rPr>
                <w:rFonts/>
                <w:color w:val="262626" w:themeColor="text1" w:themeTint="D9"/>
              </w:rPr>
            </w:pPr>
            <w:r>
              <w:t>Gracias a estos avances tecnológicos, la agencia puede predecir tendencias futuras en el comportamiento del consumidor, lo que se traduce en un ajuste más preciso de las estrategias digitales.</w:t>
            </w:r>
          </w:p>
          <w:p>
            <w:pPr>
              <w:ind w:left="-284" w:right="-427"/>
              <w:jc w:val="both"/>
              <w:rPr>
                <w:rFonts/>
                <w:color w:val="262626" w:themeColor="text1" w:themeTint="D9"/>
              </w:rPr>
            </w:pPr>
            <w:r>
              <w:t>Este uso de la inteligencia artificial no solo es eficiente, sino que permite a ProfesionalNet ofrecer una ventaja competitiva que otras agencias convencionales no pueden igualar.</w:t>
            </w:r>
          </w:p>
          <w:p>
            <w:pPr>
              <w:ind w:left="-284" w:right="-427"/>
              <w:jc w:val="both"/>
              <w:rPr>
                <w:rFonts/>
                <w:color w:val="262626" w:themeColor="text1" w:themeTint="D9"/>
              </w:rPr>
            </w:pPr>
            <w:r>
              <w:t>La IA aplicada al SEO se ha convertido en una herramienta fundamental para mejorar el posicionamiento orgánico y la visibilidad en los motores de búsqueda.</w:t>
            </w:r>
          </w:p>
          <w:p>
            <w:pPr>
              <w:ind w:left="-284" w:right="-427"/>
              <w:jc w:val="both"/>
              <w:rPr>
                <w:rFonts/>
                <w:color w:val="262626" w:themeColor="text1" w:themeTint="D9"/>
              </w:rPr>
            </w:pPr>
            <w:r>
              <w:t>Las tendencias en posicionamiento web no paran de evolucionar, y la agencia ha logrado adelantarse a estas, integrando el machine learning en sus procesos para asegurar que sus clientes permanezcan en lo más alto de los resultados de búsqueda.</w:t>
            </w:r>
          </w:p>
          <w:p>
            <w:pPr>
              <w:ind w:left="-284" w:right="-427"/>
              <w:jc w:val="both"/>
              <w:rPr>
                <w:rFonts/>
                <w:color w:val="262626" w:themeColor="text1" w:themeTint="D9"/>
              </w:rPr>
            </w:pPr>
            <w:r>
              <w:t>Esto no solo se traduce en un mayor tráfico hacia sus sitios web, sino también en una experiencia de usuario mucho más optimizada, lo que incrementa las tasas de conversión.</w:t>
            </w:r>
          </w:p>
          <w:p>
            <w:pPr>
              <w:ind w:left="-284" w:right="-427"/>
              <w:jc w:val="both"/>
              <w:rPr>
                <w:rFonts/>
                <w:color w:val="262626" w:themeColor="text1" w:themeTint="D9"/>
              </w:rPr>
            </w:pPr>
            <w:r>
              <w:t>Estrategias de éxito en marketing online</w:t>
            </w:r>
          </w:p>
          <w:p>
            <w:pPr>
              <w:ind w:left="-284" w:right="-427"/>
              <w:jc w:val="both"/>
              <w:rPr>
                <w:rFonts/>
                <w:color w:val="262626" w:themeColor="text1" w:themeTint="D9"/>
              </w:rPr>
            </w:pPr>
            <w:r>
              <w:t>El enfoque de ProfesionalNet no se limita únicamente a las mejoras en SEO. Su estrategia de marketing online trata una visión integral de la presencia digital de sus clientes, desde la planificación hasta la ejecución de estrategias de éxito en marketing online, que permiten a las empresas crecer de manera sostenible en el entorno digital.</w:t>
            </w:r>
          </w:p>
          <w:p>
            <w:pPr>
              <w:ind w:left="-284" w:right="-427"/>
              <w:jc w:val="both"/>
              <w:rPr>
                <w:rFonts/>
                <w:color w:val="262626" w:themeColor="text1" w:themeTint="D9"/>
              </w:rPr>
            </w:pPr>
            <w:r>
              <w:t>Su equipo de expertos en marketing digital combina el análisis de datos, la creatividad y las últimas tecnologías para desarrollar campañas personalizadas que conecten a sus clientes con su público objetivo de manera eficiente.</w:t>
            </w:r>
          </w:p>
          <w:p>
            <w:pPr>
              <w:ind w:left="-284" w:right="-427"/>
              <w:jc w:val="both"/>
              <w:rPr>
                <w:rFonts/>
                <w:color w:val="262626" w:themeColor="text1" w:themeTint="D9"/>
              </w:rPr>
            </w:pPr>
            <w:r>
              <w:t>Las estrategias de marketing online de la agencia están diseñadas para ser flexibles y adaptables, permitiendo ajustes rápidos en función de las necesidades cambiantes del mercado.</w:t>
            </w:r>
          </w:p>
          <w:p>
            <w:pPr>
              <w:ind w:left="-284" w:right="-427"/>
              <w:jc w:val="both"/>
              <w:rPr>
                <w:rFonts/>
                <w:color w:val="262626" w:themeColor="text1" w:themeTint="D9"/>
              </w:rPr>
            </w:pPr>
            <w:r>
              <w:t>"Su éxito se debe, en parte, a su capacidad para analizar el mercado y ajustarse a las tendencias emergentes que afectan el comportamiento de los usuarios".</w:t>
            </w:r>
          </w:p>
          <w:p>
            <w:pPr>
              <w:ind w:left="-284" w:right="-427"/>
              <w:jc w:val="both"/>
              <w:rPr>
                <w:rFonts/>
                <w:color w:val="262626" w:themeColor="text1" w:themeTint="D9"/>
              </w:rPr>
            </w:pPr>
            <w:r>
              <w:t>Innovación constante: El ADN de ProfesionalNet</w:t>
            </w:r>
          </w:p>
          <w:p>
            <w:pPr>
              <w:ind w:left="-284" w:right="-427"/>
              <w:jc w:val="both"/>
              <w:rPr>
                <w:rFonts/>
                <w:color w:val="262626" w:themeColor="text1" w:themeTint="D9"/>
              </w:rPr>
            </w:pPr>
            <w:r>
              <w:t>A lo largo de los años, la innovación ha sido la clave para su crecimiento. Han sabido aprovechar las nuevas tecnologías y tendencias para mantenerse siempre un paso adelante en el competitivo mundo del marketing digital.</w:t>
            </w:r>
          </w:p>
          <w:p>
            <w:pPr>
              <w:ind w:left="-284" w:right="-427"/>
              <w:jc w:val="both"/>
              <w:rPr>
                <w:rFonts/>
                <w:color w:val="262626" w:themeColor="text1" w:themeTint="D9"/>
              </w:rPr>
            </w:pPr>
            <w:r>
              <w:t>Su capacidad para reinventarse constantemente es una de las razones por las cuales han logrado no solo mantener su relevancia, sino también liderar la transformación digital de muchas empresas.</w:t>
            </w:r>
          </w:p>
          <w:p>
            <w:pPr>
              <w:ind w:left="-284" w:right="-427"/>
              <w:jc w:val="both"/>
              <w:rPr>
                <w:rFonts/>
                <w:color w:val="262626" w:themeColor="text1" w:themeTint="D9"/>
              </w:rPr>
            </w:pPr>
            <w:r>
              <w:t>Esta filosofía de innovación no solo se refleja en los servicios que ofrecen, sino también en la cultura interna de la empresa.</w:t>
            </w:r>
          </w:p>
          <w:p>
            <w:pPr>
              <w:ind w:left="-284" w:right="-427"/>
              <w:jc w:val="both"/>
              <w:rPr>
                <w:rFonts/>
                <w:color w:val="262626" w:themeColor="text1" w:themeTint="D9"/>
              </w:rPr>
            </w:pPr>
            <w:r>
              <w:t>Para esta agencia, el verdadero éxito radica en la creación de valor continuo, y esto se logra cuando cada miembro del equipo está comprometido con la idea de que las oportunidades están más allá de los sueños.</w:t>
            </w:r>
          </w:p>
          <w:p>
            <w:pPr>
              <w:ind w:left="-284" w:right="-427"/>
              <w:jc w:val="both"/>
              <w:rPr>
                <w:rFonts/>
                <w:color w:val="262626" w:themeColor="text1" w:themeTint="D9"/>
              </w:rPr>
            </w:pPr>
            <w:r>
              <w:t>Impacto de las tendencias en posicionamiento web</w:t>
            </w:r>
          </w:p>
          <w:p>
            <w:pPr>
              <w:ind w:left="-284" w:right="-427"/>
              <w:jc w:val="both"/>
              <w:rPr>
                <w:rFonts/>
                <w:color w:val="262626" w:themeColor="text1" w:themeTint="D9"/>
              </w:rPr>
            </w:pPr>
            <w:r>
              <w:t>Otro de los logros destacados de ProfesionalNet es su capacidad para identificar y adaptarse a las nuevas tendencias en posicionamiento web.</w:t>
            </w:r>
          </w:p>
          <w:p>
            <w:pPr>
              <w:ind w:left="-284" w:right="-427"/>
              <w:jc w:val="both"/>
              <w:rPr>
                <w:rFonts/>
                <w:color w:val="262626" w:themeColor="text1" w:themeTint="D9"/>
              </w:rPr>
            </w:pPr>
            <w:r>
              <w:t>La dinámica del SEO está en constante cambio, con actualizaciones frecuentes en los algoritmos de los motores de búsqueda, y la agencia ha sabido estar a la vanguardia de estas transformaciones.</w:t>
            </w:r>
          </w:p>
          <w:p>
            <w:pPr>
              <w:ind w:left="-284" w:right="-427"/>
              <w:jc w:val="both"/>
              <w:rPr>
                <w:rFonts/>
                <w:color w:val="262626" w:themeColor="text1" w:themeTint="D9"/>
              </w:rPr>
            </w:pPr>
            <w:r>
              <w:t>A través de un análisis continuo del comportamiento de los motores de búsqueda, la agencia ha perfeccionado sus estrategias para asegurar que los sitios web de sus clientes no solo sean visibles, sino también altamente competitivos.</w:t>
            </w:r>
          </w:p>
          <w:p>
            <w:pPr>
              <w:ind w:left="-284" w:right="-427"/>
              <w:jc w:val="both"/>
              <w:rPr>
                <w:rFonts/>
                <w:color w:val="262626" w:themeColor="text1" w:themeTint="D9"/>
              </w:rPr>
            </w:pPr>
            <w:r>
              <w:t>Esto implica la creación de contenido optimizado, la mejora de la arquitectura web, y el uso de herramientas de machine learning para anticiparse a los cambios que puedan surgir en el futuro.</w:t>
            </w:r>
          </w:p>
          <w:p>
            <w:pPr>
              <w:ind w:left="-284" w:right="-427"/>
              <w:jc w:val="both"/>
              <w:rPr>
                <w:rFonts/>
                <w:color w:val="262626" w:themeColor="text1" w:themeTint="D9"/>
              </w:rPr>
            </w:pPr>
            <w:r>
              <w:t>Finalmente, con 20 años de trayectoria en la digitalización de empresas, ProfesionalNet ha demostrado ser un líder indiscutible en el mundo del marketing digital.</w:t>
            </w:r>
          </w:p>
          <w:p>
            <w:pPr>
              <w:ind w:left="-284" w:right="-427"/>
              <w:jc w:val="both"/>
              <w:rPr>
                <w:rFonts/>
                <w:color w:val="262626" w:themeColor="text1" w:themeTint="D9"/>
              </w:rPr>
            </w:pPr>
            <w:r>
              <w:t>Su enfoque en la innovación, el uso de tecnologías avanzadas como la IA y el machine learning, y su capacidad para adaptarse a las tendencias cambiantes del mercado han sido fundamentales para el éxito de la empresa y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ProfesionalNet</w:t>
      </w:r>
    </w:p>
    <w:p w:rsidR="00C31F72" w:rsidRDefault="00C31F72" w:rsidP="00AB63FE">
      <w:pPr>
        <w:pStyle w:val="Sinespaciado"/>
        <w:spacing w:line="276" w:lineRule="auto"/>
        <w:ind w:left="-284"/>
        <w:rPr>
          <w:rFonts w:ascii="Arial" w:hAnsi="Arial" w:cs="Arial"/>
        </w:rPr>
      </w:pPr>
      <w:r>
        <w:rPr>
          <w:rFonts w:ascii="Arial" w:hAnsi="Arial" w:cs="Arial"/>
        </w:rPr>
        <w:t>ProfesionalNet - SEO e IA, el futuro del posicionamiento web</w:t>
      </w:r>
    </w:p>
    <w:p w:rsidR="00AB63FE" w:rsidRDefault="00C31F72" w:rsidP="00AB63FE">
      <w:pPr>
        <w:pStyle w:val="Sinespaciado"/>
        <w:spacing w:line="276" w:lineRule="auto"/>
        <w:ind w:left="-284"/>
        <w:rPr>
          <w:rFonts w:ascii="Arial" w:hAnsi="Arial" w:cs="Arial"/>
        </w:rPr>
      </w:pPr>
      <w:r>
        <w:rPr>
          <w:rFonts w:ascii="Arial" w:hAnsi="Arial" w:cs="Arial"/>
        </w:rPr>
        <w:t>677 22 88 35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https://www.notasdeprensa.es/seo-e-ia-el-futuro-del-posicionamiento-web-por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Programación Madrid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