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SENER firma un contrato con POSCO PLANTEC para realizar la ingeniería de un ferry de 1.200 pasajeros para Tanzania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contrato para el diseño de un ferry de 1.200 pasajeros fue firmado entre SENER y POSCO PLANTEC (parte del grupo surcoreano POSCO Family) en Madrid el 13 de junio de 2013. El barco va a ser diseñado y construido para las siguientes áreas de operación: Norte de Mozambique, Dar es Salaam, Zanzibar, Tanga and Mombasa.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alcance del proyecto que va a realizar SENER incluye la ingeniería conceptual y de clasificación así como el modelo en 3D del buque para extraer la información para producción, y será desarrollado con el sistema de CAD/CAM naval FORAN, desarrollado por SENER.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requisitos más reseñables del ferry, que tendrá una eslora total de 90 metros, destaca su capacidad de pasaje, que se divide en clase económica, primera y VIP. El barco contará con un garaje para carga y vehículos, con acceso a través de una rampa situada en la popa para coches y camiones, y dos rampas laterales para otro tipo de carga. La velocidad en pruebas será de 16 nudos con un calado de 3,35 metros. Asimismo, llevará una tripulación compuesta por 32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proyecto representa un importante hito para SENER, ya que se trata del primer contrato de ingeniería naval que se firma en Corea del Sur.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SENER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https://www.notasdeprensa.es/sener-firma-un-contrato-con-posco-plantec-para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Servicios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