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22/07/2019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registra un incremento de mudanzas en Sevilla de hasta un 20% en verano, según Mudanzas Aljarafe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mudanzas atribuye este incremento a la flexibilidad que ofrece está temporada permitiendo que las familias puedan instalarse con tiempo y dejar todo preparado para cuando se retome la rutina postvacacional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verano se registra un incremento notable en la demanda de los servicios de mudanzas, según Mudanzas Aljarafe, una empresa de mudanzas de hogar y oficinas con servicio de guardamuebles. Este aumento de demanda se achaca a la idoneidad de la época estival para realizar un traslado de domicilio. Así, muchas familias optan por realizar sus mudanzas en Sevilla aprovechando la finalización del curso escolar. Además, al encontrarse un gran número de personas de vacaciones fuera de la provincia, el tráfico es mucho menor y facilita la llegada de los enseres al nuevo destino con mayor fluidez y velocidad.</w:t>
            </w:r>
          </w:p>
          <w:p>
            <w:pPr>
              <w:ind w:left="-284" w:right="-427"/>
              <w:jc w:val="both"/>
              <w:rPr>
                <w:rFonts/>
                <w:color w:val="262626" w:themeColor="text1" w:themeTint="D9"/>
              </w:rPr>
            </w:pPr>
            <w:r>
              <w:t>Otros aspectos que influyen en la decisión de mudarse de casa en verano son las jornadas laborales reducidas en muchos empleos o un periodo de descanso por vacaciones que permite a las familias aprovechar el tiempo para planificar el traslado. Por otro lado, también se cuenta con el factor meteorológico a favor, ya que la probabilidad de lluvias en verano es escasa.</w:t>
            </w:r>
          </w:p>
          <w:p>
            <w:pPr>
              <w:ind w:left="-284" w:right="-427"/>
              <w:jc w:val="both"/>
              <w:rPr>
                <w:rFonts/>
                <w:color w:val="262626" w:themeColor="text1" w:themeTint="D9"/>
              </w:rPr>
            </w:pPr>
            <w:r>
              <w:t>Pero no solo se realizan mudanzas de particulares en verano. También hay un gran número de empresas que decide realizar la mudanza de oficinas aprovechando las vacaciones. La carga de trabajo en los negocios suele ser menor y es un momento idóneo para cambiar de espacio de trabajo sin perjudicar la producción.</w:t>
            </w:r>
          </w:p>
          <w:p>
            <w:pPr>
              <w:ind w:left="-284" w:right="-427"/>
              <w:jc w:val="both"/>
              <w:rPr>
                <w:rFonts/>
                <w:color w:val="262626" w:themeColor="text1" w:themeTint="D9"/>
              </w:rPr>
            </w:pPr>
            <w:r>
              <w:t>Teniendo en cuenta estadísticas anteriores, los meses de mayor actividad podrían ser Julio y Agosto. Esto pone en alerta a las empresas de mudanzas de Sevilla ya que deben optimizar al máximo todos sus recursos y tener una organización impecable para poder afrontar la alta demanda de sus servicios. Aspectos como el embalaje y etiquetaje de las cajas, así como de desmontar todos los objetos posibles, serán esenciales para la realización de un traslado exitoso en verano.</w:t>
            </w:r>
          </w:p>
          <w:p>
            <w:pPr>
              <w:ind w:left="-284" w:right="-427"/>
              <w:jc w:val="both"/>
              <w:rPr>
                <w:rFonts/>
                <w:color w:val="262626" w:themeColor="text1" w:themeTint="D9"/>
              </w:rPr>
            </w:pPr>
            <w:r>
              <w:t>A la hora de planificar su actividad empresarial, los responsables del sector de mudanzas deben tener en cuenta que las oficinas cuentan con una gran cantidad de material y que se pueden incluir en su servicio de guardamuebles en Sevilla como posibles clientes potenciales.</w:t>
            </w:r>
          </w:p>
          <w:p>
            <w:pPr>
              <w:ind w:left="-284" w:right="-427"/>
              <w:jc w:val="both"/>
              <w:rPr>
                <w:rFonts/>
                <w:color w:val="262626" w:themeColor="text1" w:themeTint="D9"/>
              </w:rPr>
            </w:pPr>
            <w:r>
              <w:t>Así pues, los clientes que requieran de la contratación de un servicio de mudanzas o guardamuebles deben asegurarse de que el servicio proporcionado sea de calidad y del buen estado del equipo de transporte. Por tanto es necesario escoger una empresa que proporcione la mayor de las garantías.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Mudanzas Aljarafe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955 767 892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https://www.notasdeprensa.es/se-registra-un-incremento-de-mudanzas-en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Sociedad Andalucia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