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13/03/2018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inaugura el evento y exposición MMM Mujeres Mirando Mujeres "El poder de la presencia"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Empoderamiento de la mujer en el mundo del arte. El viernes 16 de Marzo a las 20.00 h, se realizará la inauguración de la exposición, que contará con los trabajos de 21 mujeres artistas, seleccionadas por 17 comisarias, gestoras, galeristas y blogueras. Entre las creadoras participantes figuran Isabel Muñoz (Premio Nacional de fotografía 2016), Anamusma, Verónica Ruth Frías, Carla Andrade y Leila Amat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16 de Marzo (inauguración - 20.00 h) al 15 de Mayo se celebra en Est_Art Space (C/ La Granja 4, Pol. Ind. de Alcobendas) la primera exposición física del Proyecto Mujeres Mirando Mujeres (MMM) “El poder de la presencia”, que reúne una selección de las obras pertenecientes a la 1ª, 2ª y 3ª edición de MMM, que durante los últimos 3 años, han comisariado mujeres sobre trabajos de mujeres.</w:t>
            </w:r>
          </w:p>
          <w:p>
            <w:pPr>
              <w:ind w:left="-284" w:right="-427"/>
              <w:jc w:val="both"/>
              <w:rPr>
                <w:rFonts/>
                <w:color w:val="262626" w:themeColor="text1" w:themeTint="D9"/>
              </w:rPr>
            </w:pPr>
            <w:r>
              <w:t>Durante estos 3 años, las obras se han visto únicamente, en la web de la plataforma y este mes será la primera vez que se pueda disfrutar del proyecto, en un espacio expositivo</w:t>
            </w:r>
          </w:p>
          <w:p>
            <w:pPr>
              <w:ind w:left="-284" w:right="-427"/>
              <w:jc w:val="both"/>
              <w:rPr>
                <w:rFonts/>
                <w:color w:val="262626" w:themeColor="text1" w:themeTint="D9"/>
              </w:rPr>
            </w:pPr>
            <w:r>
              <w:t>La exposición, contará con los trabajos de 21 mujeres artistas, seleccionadas por 17 comisarias, gestoras, galeristas y blogueras. Entre las creadoras participantes figuran Isabel Muñoz (Premio Nacional de fotografía 2016), Anamusma, Verónica Ruth Frías, Carla Andrade y Leila Amat.</w:t>
            </w:r>
          </w:p>
          <w:p>
            <w:pPr>
              <w:ind w:left="-284" w:right="-427"/>
              <w:jc w:val="both"/>
              <w:rPr>
                <w:rFonts/>
                <w:color w:val="262626" w:themeColor="text1" w:themeTint="D9"/>
              </w:rPr>
            </w:pPr>
            <w:r>
              <w:t>La inauguración, será el 16 de marzo a las 20.00 h. y contará con la presencia de Fernando Martinez, Concejal de Cultura del Ayto. de Alcobendas y de varias de las artistas y gestoras participantes en la exposición.</w:t>
            </w:r>
          </w:p>
          <w:p>
            <w:pPr>
              <w:ind w:left="-284" w:right="-427"/>
              <w:jc w:val="both"/>
              <w:rPr>
                <w:rFonts/>
                <w:color w:val="262626" w:themeColor="text1" w:themeTint="D9"/>
              </w:rPr>
            </w:pPr>
            <w:r>
              <w:t>El tema de la mujer en general y en el ámbito del Arte en particular está teniendo cada vez más y más protagonismo. De hecho, en marzo, como ya se ha podido comprobar, ha ganado presencia y fuerza en varias acciones y eventos, entre ellos estará “El poder de la presencia”.</w:t>
            </w:r>
          </w:p>
          <w:p>
            <w:pPr>
              <w:ind w:left="-284" w:right="-427"/>
              <w:jc w:val="both"/>
              <w:rPr>
                <w:rFonts/>
                <w:color w:val="262626" w:themeColor="text1" w:themeTint="D9"/>
              </w:rPr>
            </w:pPr>
            <w:r>
              <w:t>El principal objetivo del evento o exposición es el empoderamiento de la mujer en el mundo del arte. Por un lado, poner en valor la obra de artistas emergentes, darles visibilidad. Son artistas y son mujeres y como tales cada día se enfrentan a las dificultades inherentes al género, a las que suman el hecho de tener que moverse en un mundo que, hoy por hoy, se sigue dejando en evidencia la falta de un tratamiento igualitario. Por otro, dar la importancia debida a las agentes del arte que cada día apuestan por dar lugar a las artistas con las que trabajan, ya sean bloggers, gestoras, comisarías, galeristas, museólogas o teóricas, todas ponen su inteligencia y buen hacer al servicio del arte, como mujeres y como profesionales.</w:t>
            </w:r>
          </w:p>
          <w:p>
            <w:pPr>
              <w:ind w:left="-284" w:right="-427"/>
              <w:jc w:val="both"/>
              <w:rPr>
                <w:rFonts/>
                <w:color w:val="262626" w:themeColor="text1" w:themeTint="D9"/>
              </w:rPr>
            </w:pPr>
            <w:r>
              <w:t>Artistas participantes:-Amaya González Reyes (fotografía) presentada por la comisaria María Marco.</w:t>
            </w:r>
          </w:p>
          <w:p>
            <w:pPr>
              <w:ind w:left="-284" w:right="-427"/>
              <w:jc w:val="both"/>
              <w:rPr>
                <w:rFonts/>
                <w:color w:val="262626" w:themeColor="text1" w:themeTint="D9"/>
              </w:rPr>
            </w:pPr>
            <w:r>
              <w:t>-Anamusma (instalación) presentada por la comisaria Bárbara Vidal Munera</w:t>
            </w:r>
          </w:p>
          <w:p>
            <w:pPr>
              <w:ind w:left="-284" w:right="-427"/>
              <w:jc w:val="both"/>
              <w:rPr>
                <w:rFonts/>
                <w:color w:val="262626" w:themeColor="text1" w:themeTint="D9"/>
              </w:rPr>
            </w:pPr>
            <w:r>
              <w:t>-Annita Klimt (collage) presentada por la bloguera Marta Rico.</w:t>
            </w:r>
          </w:p>
          <w:p>
            <w:pPr>
              <w:ind w:left="-284" w:right="-427"/>
              <w:jc w:val="both"/>
              <w:rPr>
                <w:rFonts/>
                <w:color w:val="262626" w:themeColor="text1" w:themeTint="D9"/>
              </w:rPr>
            </w:pPr>
            <w:r>
              <w:t>-Carla Andrade (videoarte) presentada por la comisaria Paula Cabaleiro.</w:t>
            </w:r>
          </w:p>
          <w:p>
            <w:pPr>
              <w:ind w:left="-284" w:right="-427"/>
              <w:jc w:val="both"/>
              <w:rPr>
                <w:rFonts/>
                <w:color w:val="262626" w:themeColor="text1" w:themeTint="D9"/>
              </w:rPr>
            </w:pPr>
            <w:r>
              <w:t>-Charo Guijarro (fotografía) presentada por la comunicadora Mercedes Palaín.</w:t>
            </w:r>
          </w:p>
          <w:p>
            <w:pPr>
              <w:ind w:left="-284" w:right="-427"/>
              <w:jc w:val="both"/>
              <w:rPr>
                <w:rFonts/>
                <w:color w:val="262626" w:themeColor="text1" w:themeTint="D9"/>
              </w:rPr>
            </w:pPr>
            <w:r>
              <w:t>-Claudia Frau (fotografía) presentada por la bloguera Regina Pérez Castillo.</w:t>
            </w:r>
          </w:p>
          <w:p>
            <w:pPr>
              <w:ind w:left="-284" w:right="-427"/>
              <w:jc w:val="both"/>
              <w:rPr>
                <w:rFonts/>
                <w:color w:val="262626" w:themeColor="text1" w:themeTint="D9"/>
              </w:rPr>
            </w:pPr>
            <w:r>
              <w:t>-Cristiana Gasparotto (fotografía) presentada por la bloguera Nuria Carbó.</w:t>
            </w:r>
          </w:p>
          <w:p>
            <w:pPr>
              <w:ind w:left="-284" w:right="-427"/>
              <w:jc w:val="both"/>
              <w:rPr>
                <w:rFonts/>
                <w:color w:val="262626" w:themeColor="text1" w:themeTint="D9"/>
              </w:rPr>
            </w:pPr>
            <w:r>
              <w:t>-Elisa Rossi (pintura) presentada por la galerista Patricia Acal.</w:t>
            </w:r>
          </w:p>
          <w:p>
            <w:pPr>
              <w:ind w:left="-284" w:right="-427"/>
              <w:jc w:val="both"/>
              <w:rPr>
                <w:rFonts/>
                <w:color w:val="262626" w:themeColor="text1" w:themeTint="D9"/>
              </w:rPr>
            </w:pPr>
            <w:r>
              <w:t>-Emma Fernández Miranda (digital art) presentada por la galerista Patricia Acal</w:t>
            </w:r>
          </w:p>
          <w:p>
            <w:pPr>
              <w:ind w:left="-284" w:right="-427"/>
              <w:jc w:val="both"/>
              <w:rPr>
                <w:rFonts/>
                <w:color w:val="262626" w:themeColor="text1" w:themeTint="D9"/>
              </w:rPr>
            </w:pPr>
            <w:r>
              <w:t>-Isabel Chiara (collage) presentada por la bloguera Laura González Vidal</w:t>
            </w:r>
          </w:p>
          <w:p>
            <w:pPr>
              <w:ind w:left="-284" w:right="-427"/>
              <w:jc w:val="both"/>
              <w:rPr>
                <w:rFonts/>
                <w:color w:val="262626" w:themeColor="text1" w:themeTint="D9"/>
              </w:rPr>
            </w:pPr>
            <w:r>
              <w:t>-Isabel León (videoarte) presentada por la bloguera Montaña Hurtado</w:t>
            </w:r>
          </w:p>
          <w:p>
            <w:pPr>
              <w:ind w:left="-284" w:right="-427"/>
              <w:jc w:val="both"/>
              <w:rPr>
                <w:rFonts/>
                <w:color w:val="262626" w:themeColor="text1" w:themeTint="D9"/>
              </w:rPr>
            </w:pPr>
            <w:r>
              <w:t>-Isabel Muñoz (fotografía) presentada por la gestora MasauR</w:t>
            </w:r>
          </w:p>
          <w:p>
            <w:pPr>
              <w:ind w:left="-284" w:right="-427"/>
              <w:jc w:val="both"/>
              <w:rPr>
                <w:rFonts/>
                <w:color w:val="262626" w:themeColor="text1" w:themeTint="D9"/>
              </w:rPr>
            </w:pPr>
            <w:r>
              <w:t>-Leila Amat (fotografía) presentada por la bloguera Mila Abadía</w:t>
            </w:r>
          </w:p>
          <w:p>
            <w:pPr>
              <w:ind w:left="-284" w:right="-427"/>
              <w:jc w:val="both"/>
              <w:rPr>
                <w:rFonts/>
                <w:color w:val="262626" w:themeColor="text1" w:themeTint="D9"/>
              </w:rPr>
            </w:pPr>
            <w:r>
              <w:t>-Marta Corada (fotografía) presentada por la comisaria Adriana Pazos Ottón</w:t>
            </w:r>
          </w:p>
          <w:p>
            <w:pPr>
              <w:ind w:left="-284" w:right="-427"/>
              <w:jc w:val="both"/>
              <w:rPr>
                <w:rFonts/>
                <w:color w:val="262626" w:themeColor="text1" w:themeTint="D9"/>
              </w:rPr>
            </w:pPr>
            <w:r>
              <w:t>-Miriam Valle (fotografía) presentada por la bloguera Mercedes Palaín</w:t>
            </w:r>
          </w:p>
          <w:p>
            <w:pPr>
              <w:ind w:left="-284" w:right="-427"/>
              <w:jc w:val="both"/>
              <w:rPr>
                <w:rFonts/>
                <w:color w:val="262626" w:themeColor="text1" w:themeTint="D9"/>
              </w:rPr>
            </w:pPr>
            <w:r>
              <w:t>-Natalia Pastor (videoarte, ilustración) presentada por la teórica Susana Carro</w:t>
            </w:r>
          </w:p>
          <w:p>
            <w:pPr>
              <w:ind w:left="-284" w:right="-427"/>
              <w:jc w:val="both"/>
              <w:rPr>
                <w:rFonts/>
                <w:color w:val="262626" w:themeColor="text1" w:themeTint="D9"/>
              </w:rPr>
            </w:pPr>
            <w:r>
              <w:t>-Pola Maulen (escultura, dibujo) presentada por la comisaria Emma Trinidad</w:t>
            </w:r>
          </w:p>
          <w:p>
            <w:pPr>
              <w:ind w:left="-284" w:right="-427"/>
              <w:jc w:val="both"/>
              <w:rPr>
                <w:rFonts/>
                <w:color w:val="262626" w:themeColor="text1" w:themeTint="D9"/>
              </w:rPr>
            </w:pPr>
            <w:r>
              <w:t>-Rocío Verdejo (fotografía) presentada por la galerista Isabel Lázaro</w:t>
            </w:r>
          </w:p>
          <w:p>
            <w:pPr>
              <w:ind w:left="-284" w:right="-427"/>
              <w:jc w:val="both"/>
              <w:rPr>
                <w:rFonts/>
                <w:color w:val="262626" w:themeColor="text1" w:themeTint="D9"/>
              </w:rPr>
            </w:pPr>
            <w:r>
              <w:t>-Teresa Matas (dibujo) presentada por la comunicadora Teresa Miquel.</w:t>
            </w:r>
          </w:p>
          <w:p>
            <w:pPr>
              <w:ind w:left="-284" w:right="-427"/>
              <w:jc w:val="both"/>
              <w:rPr>
                <w:rFonts/>
                <w:color w:val="262626" w:themeColor="text1" w:themeTint="D9"/>
              </w:rPr>
            </w:pPr>
            <w:r>
              <w:t>-Verónica Ruth Frías (videoarte) presentada por la comisaria Nerea Ubieto.</w:t>
            </w:r>
          </w:p>
          <w:p>
            <w:pPr>
              <w:ind w:left="-284" w:right="-427"/>
              <w:jc w:val="both"/>
              <w:rPr>
                <w:rFonts/>
                <w:color w:val="262626" w:themeColor="text1" w:themeTint="D9"/>
              </w:rPr>
            </w:pPr>
            <w:r>
              <w:t>-Veronika Marquez (videoarte, fotografía) presentada por la comisaria Bárbara Vidal Munera.</w:t>
            </w:r>
          </w:p>
          <w:p>
            <w:pPr>
              <w:ind w:left="-284" w:right="-427"/>
              <w:jc w:val="both"/>
              <w:rPr>
                <w:rFonts/>
                <w:color w:val="262626" w:themeColor="text1" w:themeTint="D9"/>
              </w:rPr>
            </w:pPr>
            <w:r>
              <w:t>La exposición se desarrollará en Est_Art Space, espacio dirigido por Javier Montorcier y Maite Sánchez Urueña, gestora participante en la pasada edición y cuya implicación personal y profesional ha querido sumar a Mujeres Mirando Mujeres cediendo el espacio para la muestra.</w:t>
            </w:r>
          </w:p>
          <w:p>
            <w:pPr>
              <w:ind w:left="-284" w:right="-427"/>
              <w:jc w:val="both"/>
              <w:rPr>
                <w:rFonts/>
                <w:color w:val="262626" w:themeColor="text1" w:themeTint="D9"/>
              </w:rPr>
            </w:pPr>
            <w:r>
              <w:t>Est_Art Space cuenta con 1.500 m2 y se encuentra ubicado en una nave industrial en la zona norte del extrarradio de Madrid, en Alcobendas. El espacio aspira a la “normalización del Arte”, a que lo habitual sea que cualquier disciplina forme parte de la cotidianeidad como algo cercano y asequible</w:t>
            </w:r>
          </w:p>
          <w:p>
            <w:pPr>
              <w:ind w:left="-284" w:right="-427"/>
              <w:jc w:val="both"/>
              <w:rPr>
                <w:rFonts/>
                <w:color w:val="262626" w:themeColor="text1" w:themeTint="D9"/>
              </w:rPr>
            </w:pPr>
            <w:r>
              <w:t>Est_Art Space se adecua a la perfección a Mujeres Mirando Mujeres. Es un proyecto joven, comprometido con el arte y con el necesario cambio que dirigirá hacia la inevitable igualdad. Un lugar que nace bajo el prisma de un nuevo concepto de vivir, experimentar, innovar, compartir, disfrutar, mostrar y difundir el Arte.</w:t>
            </w:r>
          </w:p>
          <w:p>
            <w:pPr>
              <w:ind w:left="-284" w:right="-427"/>
              <w:jc w:val="both"/>
              <w:rPr>
                <w:rFonts/>
                <w:color w:val="262626" w:themeColor="text1" w:themeTint="D9"/>
              </w:rPr>
            </w:pPr>
            <w:r>
              <w:t>Información general y consultas 91 661 08 18 - info@estartspace.comInformación MMM http://www.mujeresmirandomujeres.com/el-poder-de-la-presencia/Información Est_Art Space, galería de arte en Alcobendas http://www.estartspace.comVisita virtual a Est_Art Space https://youtu.be/6kouQP5UE3c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Montorcier</w:t>
      </w:r>
    </w:p>
    <w:p w:rsidR="00C31F72" w:rsidRDefault="00C31F72" w:rsidP="00AB63FE">
      <w:pPr>
        <w:pStyle w:val="Sinespaciado"/>
        <w:spacing w:line="276" w:lineRule="auto"/>
        <w:ind w:left="-284"/>
        <w:rPr>
          <w:rFonts w:ascii="Arial" w:hAnsi="Arial" w:cs="Arial"/>
        </w:rPr>
      </w:pPr>
      <w:r>
        <w:rPr>
          <w:rFonts w:ascii="Arial" w:hAnsi="Arial" w:cs="Arial"/>
        </w:rPr>
        <w:t>Est_Art Space / EMG4 - La Granja 4 Alcobendas</w:t>
      </w:r>
    </w:p>
    <w:p w:rsidR="00AB63FE" w:rsidRDefault="00C31F72" w:rsidP="00AB63FE">
      <w:pPr>
        <w:pStyle w:val="Sinespaciado"/>
        <w:spacing w:line="276" w:lineRule="auto"/>
        <w:ind w:left="-284"/>
        <w:rPr>
          <w:rFonts w:ascii="Arial" w:hAnsi="Arial" w:cs="Arial"/>
        </w:rPr>
      </w:pPr>
      <w:r>
        <w:rPr>
          <w:rFonts w:ascii="Arial" w:hAnsi="Arial" w:cs="Arial"/>
        </w:rPr>
        <w:t>686 363 852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https://www.notasdeprensa.es/se-inaugura-el-evento-y-exposicion-mmm-mujeres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Artes Visuales Sociedad Madrid Entretenimiento Emprendedores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