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dispara un 83% la demanda de idiomas en las ofertas de empleo desde Septiembre, según Hexagone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ofertas de empleo con alto nivel de idiomas ofrecen un sueldo de hasta un 35% más que el resto. El alto nivel de idiomas es la llave de entrada a puestos de mayor responsabilidad dentro de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un estudio comparativo realizado por Hexagone (www.hexagone.es) consultora de formación de idiomas para empresas, 8 de cada 10 ofertas de empleo publicadas entre septiembre y octubre exigen nivel alto de idiomas.</w:t>
            </w:r>
          </w:p>
          <w:p>
            <w:pPr>
              <w:ind w:left="-284" w:right="-427"/>
              <w:jc w:val="both"/>
              <w:rPr>
                <w:rFonts/>
                <w:color w:val="262626" w:themeColor="text1" w:themeTint="D9"/>
              </w:rPr>
            </w:pPr>
            <w:r>
              <w:t>El idioma siempre ha sido importante a la hora de optar a un puesto de trabajo, sin embargo durante la pandemia se ha convertido en un requisito imprescindible para el 83% de las empresas que publicaron una oferta de trabajo después del verano.</w:t>
            </w:r>
          </w:p>
          <w:p>
            <w:pPr>
              <w:ind w:left="-284" w:right="-427"/>
              <w:jc w:val="both"/>
              <w:rPr>
                <w:rFonts/>
                <w:color w:val="262626" w:themeColor="text1" w:themeTint="D9"/>
              </w:rPr>
            </w:pPr>
            <w:r>
              <w:t>Según los datos de la consultora de idiomas, después de analizar 400 ofertas de empleo publicadas en los portales de búsqueda de trabajo y redes sociales profesionales, estas ofertas de trabajo con alto nivel de idiomas ofrecen mejores condiciones que el 17% restante.</w:t>
            </w:r>
          </w:p>
          <w:p>
            <w:pPr>
              <w:ind w:left="-284" w:right="-427"/>
              <w:jc w:val="both"/>
              <w:rPr>
                <w:rFonts/>
                <w:color w:val="262626" w:themeColor="text1" w:themeTint="D9"/>
              </w:rPr>
            </w:pPr>
            <w:r>
              <w:t>Gaëlle Schaefer directora de Hexagone explica, “ante una situación de grave crisis en las empresas, hemos detectado un aumento importante en las necesidades de cubrir puestos de trabajo en el que el idioma es fundamental para la estrategia de internacionalización de la compañía. El idioma se ha convertido en la llave necesaria para abrir mercado y para buscar oportunidades fuera del mercado habitual”.</w:t>
            </w:r>
          </w:p>
          <w:p>
            <w:pPr>
              <w:ind w:left="-284" w:right="-427"/>
              <w:jc w:val="both"/>
              <w:rPr>
                <w:rFonts/>
                <w:color w:val="262626" w:themeColor="text1" w:themeTint="D9"/>
              </w:rPr>
            </w:pPr>
            <w:r>
              <w:t>El nivel de idiomas se está pagando por encima de la media. Y es que según los datos de Hexagone, el 65% de las ofertas de empleo que incluyen entre sus requisitos un alto nivel de inglés o francés tienen un sueldo hasta un 35% más alto que el resto de las ofertas.</w:t>
            </w:r>
          </w:p>
          <w:p>
            <w:pPr>
              <w:ind w:left="-284" w:right="-427"/>
              <w:jc w:val="both"/>
              <w:rPr>
                <w:rFonts/>
                <w:color w:val="262626" w:themeColor="text1" w:themeTint="D9"/>
              </w:rPr>
            </w:pPr>
            <w:r>
              <w:t>“Las empresas están volcando sus esfuerzos en detectar talento formado con nivel de idiomas. Uno de los grandes obstáculos que se han detectado es el perfil profesional técnico y con idiomas. Este tipo de necesidades se suelen cubrir con planes de formación de idiomas específicos. Aún así cuesta encontrar formadores que además estén especializados en determinadas profesiones”, explica la directora de Hexagone.</w:t>
            </w:r>
          </w:p>
          <w:p>
            <w:pPr>
              <w:ind w:left="-284" w:right="-427"/>
              <w:jc w:val="both"/>
              <w:rPr>
                <w:rFonts/>
                <w:color w:val="262626" w:themeColor="text1" w:themeTint="D9"/>
              </w:rPr>
            </w:pPr>
            <w:r>
              <w:t>Otras condiciones ventajosas que ofrece el alto nivel de idiomas hoy en día es acceso a puestos dentro de la empresa más elevados. El 21% de las ofertas analizadas ofrecen un puesto profesional superior si se tiene nivel de idiomas respecto a las ofertas sin idiomas.</w:t>
            </w:r>
          </w:p>
          <w:p>
            <w:pPr>
              <w:ind w:left="-284" w:right="-427"/>
              <w:jc w:val="both"/>
              <w:rPr>
                <w:rFonts/>
                <w:color w:val="262626" w:themeColor="text1" w:themeTint="D9"/>
              </w:rPr>
            </w:pPr>
            <w:r>
              <w:t>Por último desde Hexagone explican que ha crecido la demanda de idiomas entre la mediana y pequeña empresa un 33%. Hasta diciembre de 2019 los puestos en los que se solicitaba mayor nivel de idiomas estaban dirigidos a grandes empresas y multinacionales internacionales. Las pymes aunque tradicionalmente solicitaban nivel de idiomas no era un requisito imprescindible para el 89%.</w:t>
            </w:r>
          </w:p>
          <w:p>
            <w:pPr>
              <w:ind w:left="-284" w:right="-427"/>
              <w:jc w:val="both"/>
              <w:rPr>
                <w:rFonts/>
                <w:color w:val="262626" w:themeColor="text1" w:themeTint="D9"/>
              </w:rPr>
            </w:pPr>
            <w:r>
              <w:t>Desde la consultora apuntan que de cara a la campaña de Navidad, el nivel de idiomas dentro de la empresa ha jugado un papel fundamental, especialmente dirigido a la internacionalización de los negocios para poder abarcar otros grandes mercados fuera de España.</w:t>
            </w:r>
          </w:p>
          <w:p>
            <w:pPr>
              <w:ind w:left="-284" w:right="-427"/>
              <w:jc w:val="both"/>
              <w:rPr>
                <w:rFonts/>
                <w:color w:val="262626" w:themeColor="text1" w:themeTint="D9"/>
              </w:rPr>
            </w:pPr>
            <w:r>
              <w:t>En un año especialmente complicado para el sector de la formación de idiomas a consecuencia de las medidas de distanciamiento, de cara al 2021 Hexagone es optimista debido a esta creciente demanda y necesidad de aumentar el conocimiento y formación en idiomas dentro de los trabajadores.</w:t>
            </w:r>
          </w:p>
          <w:p>
            <w:pPr>
              <w:ind w:left="-284" w:right="-427"/>
              <w:jc w:val="both"/>
              <w:rPr>
                <w:rFonts/>
                <w:color w:val="262626" w:themeColor="text1" w:themeTint="D9"/>
              </w:rPr>
            </w:pPr>
            <w:r>
              <w:t>“La internacionalización jugará un papel fundamental para el próximo año y eso hace que los departamentos de RRHH estén trabajando en la búsqueda de una formación centrada en los idiomas para los trabajadores”, concluye Gaëlle Schaefer.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Hexagone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605 065 567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https://www.notasdeprensa.es/se-dispara-un-83-la-demanda-de-idiomas-en-las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Idiomas Marketing Sociedad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