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Schréder revitaliza la nueva Plaza de España en Madrid con la solución YOA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Schréder con sus más de 100 años de experiencia iluminando entornos urbanos fue escogido para iluminar parte de la Plaza España de Madrid, suministrando la solución Urban-Deco YOA y varios bloques ópticos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entornos urbanos se definen por el uso y el carácter del espacio construido. Es esencial que tanto las autoridades locales, como lighting designers y fabricantes se impliquen con la comunidad para transformar el paisaje urbano en un entorno más habitable e inclusivo.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mayo de 2019, comenzaron las obras de reacondicionamiento de Plaza de España (Madrid), este proyecto liderado por FCC y PACSA y en el que intervinieron los estudios Porras-La Casta y Estudio Guadiana ha sido uno de los mayores proyectos de remodelación del capital denominado «Welcome mother Nature».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de Plaza de España tenía como principales objetivos: potenciar la movilidad, diseñar amplias superficies para los peatones, crear espacios verdes que conectaran con los jardines Sabatini y Templo de Debod. Además de resaltar el Patrimonio Histórico de este enclave único. Schréder trabajó activamente proporcionando la solución Urban-Deco YOA y suministrando bloques ópticos Fernandino para garantizar un paisaje acogedor y seguro durante la noche.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YOA, es una solución de iluminación LED muy completa que por su diseño elegante y refinado se integra perfectamente en el entorno urbano. Está disponible en dos tamaños Midi, con hasta 48 LED y Maxi, con hasta 96 LED y diferentes configuraciones (catenaria, entrada lateral y post-top) y tres gamas de brazos exclusivos (TRESSA, LUCEA y LYRE) para ofrecer conjuntos estéticos únicos.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posee una fotometría de altas prestaciones para garantizar un rendimiento duradero LensoFlex®2 y una gestión térmica de los LED adecuada gracias al concepto ThermiX®.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Fabricada de materiales reciclables —aluminio y vidrio—, garantiza la economía circular ya que sus componentes pueden sustituirse para aprovechar futuras innovaciones técnicas y prolongar su vida útil.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idónea para crear lugares atractivos y seguros para que las personas se sientan a gusto. Además, por su acabado de calidad maximiza el ahorro de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LED de Schréder han revitalizado una de las zonas más turísticas de Madrid, convirtiendo a la plaza en un lugar de referencia para disfrute de los ciudadanos y turistas.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Grupo Schréder Schréder, compañía de referencia en el sector de la iluminación y en soluciones inteligentes de exterior, fundada en 1907 está presente en más de 35 países (con alcance a más de 70 países) en los 5 continentes. Como socio de la ciudad, diseñamos y desarrollamos soluciones inteligentes que transforman espacios públicos y privados en entornos seguros, cómodos, sostenibles e inteligentes brindando experiencias atractivas para los usuarios y beneficios operativos para los gerentes.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visitarles en www.schreder.es o seguirles en LinkedIn, Twitter, Facebook, YouTube e Instagram.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949325080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https://www.notasdeprensa.es/schreder-revitaliza-la-nueva-plaza-de-espana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Innovación Tecnológica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