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SchoolMarket presentará el 8 de mayo "Las 3 C’S del Marketing Educativo: Creatividad, Conexión y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Castellano, Silvia Álava y Víctor Núñez compartirán en CaixaFórum las estrategias más innovadoras de marketing y comunicación dirigidas a los centros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mayo se llevará a cabo en el edificio CaixaFórum Madrid la Jornada "Las 3 C’S del Marketing Educativo: Creatividad, Conexión y Comunicación", un evento organizado por SchoolMarket que contará con la participación de destacados expertos en marketing, publicidad y psicología. El principal propósito de esta jornada será presentar las estrategias y herramientas fundamentales que los centros educativos deben implementar para alcanzar sus metas de matriculación y mejorar su imagen. Este evento también será transmitido en streaming a través de inscripción.</w:t>
            </w:r>
          </w:p>
          <w:p>
            <w:pPr>
              <w:ind w:left="-284" w:right="-427"/>
              <w:jc w:val="both"/>
              <w:rPr>
                <w:rFonts/>
                <w:color w:val="262626" w:themeColor="text1" w:themeTint="D9"/>
              </w:rPr>
            </w:pPr>
            <w:r>
              <w:t>Dirigido a equipos directivos y responsables de marketing de centros de enseñanza privados, públicos y concertados, este evento promete ser una oportunidad única para adquirir conocimientos y compartir experiencias en el ámbito del marketing educativo.</w:t>
            </w:r>
          </w:p>
          <w:p>
            <w:pPr>
              <w:ind w:left="-284" w:right="-427"/>
              <w:jc w:val="both"/>
              <w:rPr>
                <w:rFonts/>
                <w:color w:val="262626" w:themeColor="text1" w:themeTint="D9"/>
              </w:rPr>
            </w:pPr>
            <w:r>
              <w:t>La Jornada "Las 3 C’S del Marketing Educativo: Creatividad, Conexión y Comunicación" incluirá ponencias de gran relevancia. En primer lugar, Pablo Castellano, cofundador y director creativo de Goodness Prevails y con una larga trayectoria en el mundo de la creatividad publicitaria, presentará su charla "¿Por qué el 99% de los centros educativos fracasa en las redes sociales?". Seguidamente, la reconocida doctora en psicología y psicóloga educativa Silvia Álava compartirá sus conocimientos psicológicos en la ponencia "Utiliza el cerebro para conectar", enfocada en la importancia de mantener una buena salud mental docente. Además, Víctor Núñez, director de ÉXITO EDUCATIVO y SchoolMarket, ofrecerá su ponencia titulada "El valor de la Comunicación ¿cuánto vale mi reputación?", un punto clave que cualquier centro educativo debe tener en cuenta para potenciar su prestigio y notoriedad frente a sus competidores.</w:t>
            </w:r>
          </w:p>
          <w:p>
            <w:pPr>
              <w:ind w:left="-284" w:right="-427"/>
              <w:jc w:val="both"/>
              <w:rPr>
                <w:rFonts/>
                <w:color w:val="262626" w:themeColor="text1" w:themeTint="D9"/>
              </w:rPr>
            </w:pPr>
            <w:r>
              <w:t>Leo Farache, fundador de la plataforma Educar es Todo, será el encargado de presentar la jornada. Entidades relacionadas con el mundo de la educación como ÉXITO EDUCATIVO, Educar es Todo, CICAE, ACADE, Escuela Excelente y CECE Extremadura se han sumado como colaboradoras del evento.</w:t>
            </w:r>
          </w:p>
          <w:p>
            <w:pPr>
              <w:ind w:left="-284" w:right="-427"/>
              <w:jc w:val="both"/>
              <w:rPr>
                <w:rFonts/>
                <w:color w:val="262626" w:themeColor="text1" w:themeTint="D9"/>
              </w:rPr>
            </w:pPr>
            <w:r>
              <w:t>Para aquellos interesados en asistir a la Jornada "Las 3 C’S del Marketing Educativo: Creatividad, Conexión y Comunicación", las inscripciones están disponibles en la página web del evento, tanto para asistir de manera presencial como para acceder al streaming.</w:t>
            </w:r>
          </w:p>
          <w:p>
            <w:pPr>
              <w:ind w:left="-284" w:right="-427"/>
              <w:jc w:val="both"/>
              <w:rPr>
                <w:rFonts/>
                <w:color w:val="262626" w:themeColor="text1" w:themeTint="D9"/>
              </w:rPr>
            </w:pPr>
            <w:r>
              <w:t>Este evento se presenta como una oportunidad inigualable para adquirir conocimientos especializados en marketing educativo y establecer conexiones valiosas con otros profesionales del sector. No pierda la oportunidad de formar parte de esta jornada que promete aportar ideas innovadoras y estrategias efectivas para el ámbito educativo.</w:t>
            </w:r>
          </w:p>
          <w:p>
            <w:pPr>
              <w:ind w:left="-284" w:right="-427"/>
              <w:jc w:val="both"/>
              <w:rPr>
                <w:rFonts/>
                <w:color w:val="262626" w:themeColor="text1" w:themeTint="D9"/>
              </w:rPr>
            </w:pPr>
            <w:r>
              <w:t>Detalles del evento</w:t>
            </w:r>
          </w:p>
          <w:p>
            <w:pPr>
              <w:ind w:left="-284" w:right="-427"/>
              <w:jc w:val="both"/>
              <w:rPr>
                <w:rFonts/>
                <w:color w:val="262626" w:themeColor="text1" w:themeTint="D9"/>
              </w:rPr>
            </w:pPr>
            <w:r>
              <w:t>Fecha: 8 de mayo de 2024</w:t>
            </w:r>
          </w:p>
          <w:p>
            <w:pPr>
              <w:ind w:left="-284" w:right="-427"/>
              <w:jc w:val="both"/>
              <w:rPr>
                <w:rFonts/>
                <w:color w:val="262626" w:themeColor="text1" w:themeTint="D9"/>
              </w:rPr>
            </w:pPr>
            <w:r>
              <w:t>Lugar: CaixaFórum Madrid</w:t>
            </w:r>
          </w:p>
          <w:p>
            <w:pPr>
              <w:ind w:left="-284" w:right="-427"/>
              <w:jc w:val="both"/>
              <w:rPr>
                <w:rFonts/>
                <w:color w:val="262626" w:themeColor="text1" w:themeTint="D9"/>
              </w:rPr>
            </w:pPr>
            <w:r>
              <w:t>Precio: 120 € presencial / 60 € online</w:t>
            </w:r>
          </w:p>
          <w:p>
            <w:pPr>
              <w:ind w:left="-284" w:right="-427"/>
              <w:jc w:val="both"/>
              <w:rPr>
                <w:rFonts/>
                <w:color w:val="262626" w:themeColor="text1" w:themeTint="D9"/>
              </w:rPr>
            </w:pPr>
            <w:r>
              <w:t>Modalidad: Presencial/en streaming</w:t>
            </w:r>
          </w:p>
          <w:p>
            <w:pPr>
              <w:ind w:left="-284" w:right="-427"/>
              <w:jc w:val="both"/>
              <w:rPr>
                <w:rFonts/>
                <w:color w:val="262626" w:themeColor="text1" w:themeTint="D9"/>
              </w:rPr>
            </w:pPr>
            <w:r>
              <w:t>Inscripciones online: https://www.schoolmarket.es/curso-tres-ces-del-marketing-educativo-creatividad-conexion-comunicacion/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624 623 529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https://www.notasdeprensa.es/schoolmarket-presentara-el-8-de-mayo-las-3-c-s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Sociedad Madrid Eventos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