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Londres el 17/02/2021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Saurus.com innova en el sector fintech en la era del Covid-19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empresas fintech han tenido que dar un paso adelante e innovar e implementar a un ritmo increíblemente rápido para hacer frente a la nueva normalidad del aumento de las transacciones financieras en línea o los pagos contactless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fintech han tenido que dar un paso adelante e innovar e implementar a un ritmo increíblemente rápido para hacer frente a la nueva normalidad del aumento de las transacciones financieras digitales o los pagos contactless.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Rewire Holding LTD se fundó en Londres en diciembre de 2019, con la ambición de mejorar la inclusión financiera y social en varias diásporas menos atendidas, empezando por Europa. En el 2020, Rewire Holding recaudó mas de 2 millones de libras esterlinas como capital semilla. La ronda actual de inversión es principalmente para financiar el proceso hasta la presentación de petición de una licencia de dinero digital a un banco central y para el crecimiento de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impacto del Covid-19, Rewire Holding tuvo que desarrollar sus productos y prepararse para el Brexit. Para ello se creó una filial en Málaga para dar servicio a Europa, mientras que Rewire Holding daría servicio al Reino Unido tras el Brexit, (31/12/2020), lo que dejaba solo 6 meses para hacerlo todo y a la vez desarrollar el producto.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original de Rewire Holding hoy ya es una realidad puesto que los productos de Saurus.com han sido diseñados para servir inicialmente a las diásporas hispana y musulmana, mejorando su inclusión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 se han respetado los hábitos culturales y religiosos durante la fase de diseño de los productos. Por ejemplo, las cuentas corrientes y la tarjeta Mastercard con la marca Saurus.com han pasado auditoria de terceros y se han realizado adaptaciones, obteniendo la certificación de cumplimiento Shari and #39;ah.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problema importante a resolver es que, una vez que los usuarios descargan su aplicación, se les pide que transfieran dinero de otra cuenta a su cuenta corriente recién creada. Este es un importante escollo para ampliar la inclusión financiera y que se ha mejorado mediante una innovadora tecnología pendiente de patente. La tecnología de “bumping” permite que un smartphone actúe como un cajero automático virtual para otros usuarios cercanos.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patente concedida a Rewire Holding permitirá a sus usuarios no solo recibir y enviar dinero, sino también compartir Internet desde sus smartphone con otros usuarios cercanos de Saurus.com con solo pulsar un botón.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CEO y CTO de Rewire Holding son coautores de una solución innovadora pendiente de patente para configurar automáticamente un smartphone como punto de venta para los comerciantes y recibir los pagos de sus clientes realizados por la aplicación al instante en su cuenta comercial a una fracción de su coste actual con un método de seguridad mejorado.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cofundador y CEO de Rewire Holding, José Merino, fue vicepresidente de operaciones de Philips Consumer Communications en Silicon Valley y cofundador y director de operaciones de Sensei Ltd, con sede en el Reino Unido, a la que llevó desde la puesta en marcha hasta el desarrollo de un teléfono móvil, con el lanzamiento del producto y la venta de la empresa a Vtech Holdings (Hong Kong).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información, escribir a merino@RewireHolding.com o visitar la web https://Saurus.com/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Jesús Ruiz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635827692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https://www.notasdeprensa.es/saurus-com-innova-en-el-sector-fintech-en-la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Emprendedores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