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Sale a la venta 'Radio Minuto: La historia', libro que recuerda el éxito de una emisora innovadora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hoy 7 de marzo está a la venta el libro escrito por Agustín Rodríguez y publicado por la editorial Círculo Rojo, en el que se repasa la historia de la radio a partir del testimonio de más de 30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emisora creada en Barcelona en 1982 por Marcelino Rodríguez de Castro y que empezó a emitir en el 94,8 de la FM, fue uno de los éxitos más apabullantes que se recuerda en el ámbito radiofónico.</w:t>
            </w:r>
          </w:p>
          <w:p>
            <w:pPr>
              <w:ind w:left="-284" w:right="-427"/>
              <w:jc w:val="both"/>
              <w:rPr>
                <w:rFonts/>
                <w:color w:val="262626" w:themeColor="text1" w:themeTint="D9"/>
              </w:rPr>
            </w:pPr>
            <w:r>
              <w:t>Su fórmula, basada en música y noticias las 24 horas del día, significó la ruptura del estilo de radio que hasta entonces se conocía. La radio convencional que en aquella época se emitía en Barcelona se vio sobrepasada por una fórmula innovadora, novedosa y fresca que conectó con la audiencia de una manera vertiginosa.</w:t>
            </w:r>
          </w:p>
          <w:p>
            <w:pPr>
              <w:ind w:left="-284" w:right="-427"/>
              <w:jc w:val="both"/>
              <w:rPr>
                <w:rFonts/>
                <w:color w:val="262626" w:themeColor="text1" w:themeTint="D9"/>
              </w:rPr>
            </w:pPr>
            <w:r>
              <w:t>En 1985 Radio Minuto era líder absoluta con más de 500 mil oyentes solo en Barcelona. Pero en 1990 desapareció del tablero de la misma manera que llegó. En este libro, los que crearon aquella radio, los que la vivieron desde dentro, explican su experiencia y sumergen al lector en los años 80 y en una manera de trabajar en la que no existían teléfonos móviles, ni internet, ni prensa digital.</w:t>
            </w:r>
          </w:p>
          <w:p>
            <w:pPr>
              <w:ind w:left="-284" w:right="-427"/>
              <w:jc w:val="both"/>
              <w:rPr>
                <w:rFonts/>
                <w:color w:val="262626" w:themeColor="text1" w:themeTint="D9"/>
              </w:rPr>
            </w:pPr>
            <w:r>
              <w:t>En el libro, más de 30 profesionales explican su vinculación con la emisora y su experiencia profesional. La publicación ha sido diseñada por Editorial Círculo Rojo y estará disponible en su página web a partir de hoy.</w:t>
            </w:r>
          </w:p>
          <w:p>
            <w:pPr>
              <w:ind w:left="-284" w:right="-427"/>
              <w:jc w:val="both"/>
              <w:rPr>
                <w:rFonts/>
                <w:color w:val="262626" w:themeColor="text1" w:themeTint="D9"/>
              </w:rPr>
            </w:pPr>
            <w:r>
              <w:t>También estará disponible aquí y en Amazon y en librerías y establecimientos como El Corte Inglés, La Casa del Libro o FNAC.</w:t>
            </w:r>
          </w:p>
          <w:p>
            <w:pPr>
              <w:ind w:left="-284" w:right="-427"/>
              <w:jc w:val="both"/>
              <w:rPr>
                <w:rFonts/>
                <w:color w:val="262626" w:themeColor="text1" w:themeTint="D9"/>
              </w:rPr>
            </w:pPr>
            <w:r>
              <w:t>Biografía del Autor Agustín Rodríguez inició su carrera profesional en la emisora Radio Minuto de Barcelona. Periodista, ha trabajado a lo largo de su carrera profesional en radio, prensa y televisión. Desde hace unos años ha enfocado su carrera hacia la comunicación corporativa. Ha sido responsable de comunicación de entidades públicas como Aena, o privadas, como el RCDE de Barcelona. Ha escrito varios libros, entre ellos  and #39;Frases al vuelo and #39;,  and #39;¿Comunicas? Qué pasa cuando no comunicas and #39; y más recientemente  and #39;Así lo hicimos. El plan de Comunicación de la T1 and #39;.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627936113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https://www.notasdeprensa.es/sale-a-la-venta-radio-minuto-la-historia-libro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