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03/11/2020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S2 Grupo y la Fundación Valenciaport lanzan un innovador servicio de ciberseguridad para puertos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Fundación Valenciaport y S2 Grupo, en el marco de su estrategia de apoyo a la innovación y transformación digital de los puertos, han unido sus conocimientos, experiencia y capacidades para lanzar un novedoso servicio de Análisis y Diagnóstico de Ciberseguridad, especialmente creado para puertos y operadores portuarios de España, Europa y Latinoamérica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este novedoso servicio de Análisis y Diagnóstico de Ciberseguridad de S2 Grupo y Fundación Valenciaport, es es analizar las vulnerabilidades organizativas y técnicas de los puertos, tanto en el entorno IT (Information Technologies) como en el entorno OT (Operation Technologies). Para ello, este serivicio se desarrollará desde un plano holístico, combinando e interrelacionando los sistemas tanto de la seguridad física como las amenazas en el ciberespacio. Asimismo, dotará a los operadores de las mejores herramientas tecnológicas para detectar e identificar con antelación cualquier incidente, ataque y/o amenaza en sus instalaciones y proponiéndoles una hoja de ruta para la mejora de la ciberseguridad de sus procesos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trata, además, de una asistencia técnica fácilmente adaptable tanto al tipo de puerto en función de su carga, como al tamaño del mismo en función de sus tráficos y número de transacciones.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Valenciaport, centro de innovación que impulsa la ejecución de proyectos orientados a la mejora de la competitividad del sector logístico portuario, se ha unido en esta iniciativa a S2 Grupo, un referente nacional e internacional en materia de ciberseguridad y ciberinteligencia, para ofrecer un servicio de calidad totalmente adaptado al sector logístico portuario.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concreto, S2 Grupo es una empresa especializada en el desarrollo y prestación de productos y servicios relacionados con la ciberseguridad y gestión de sistemas críticos. Su objetivo es garantizar los procesos y proteger el activo más valioso de empresas y organismos públicos: la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cerró 2019 con una facturación de 18,2 millones de euros, lo que supuso un crecimiento de más del 20% con respecto al año anterior, y una plantilla de 356 empleados.Desde su creación en 1999, S2 Grupo se ha convertido en una compañía referente en el entorno de la seguridad a escala internacional. Entre sus clientes destacan compañías líderes de los sectores de Distribución, Energía, Banca y Seguros, Sanidad, Industria y organismos de la Administración Pública.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tiene su sede en Madrid y su Centro de Servicios 24x7 se encuentra en Valencia. Además, cuenta con oficinas en Barcelona,Bruselas,Lisboa, Bogotá y México DF.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Núñez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667574131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https://www.notasdeprensa.es/s2-grupo-y-la-fundacion-valenciaport-lanzan-un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Logística E-Commerce Software Ciberseguridad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