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Valencia el 28/10/2024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S2 Grupo afianza su presencia en Países Bajos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valenciana de ciberseguridad y ciberinteligencia S2 Grupo ha recibido hoy la visita del embajador de Países Bajos en España, Roel Nieuwenkam, como parte de su estrategia de expansión internacional en Europa occidental y septentrional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encuentro se enmarca en las relaciones empresariales fortalecidas tras la Cumbre Empresarial de Países Bajos celebrada en abril, que contó con la participación de los Reyes Felipe VI y Guillermo Alejandro de Holanda. En dicha cumbre, S2 Grupo desempeñó un papel destacado como una de las empresas españolas presentes.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el acto, asistieron José Rosell, CEO de S2 Grupo; Miguel A. Juan, socio-director; y Regis Cazenave, Director General en Europa. En la reunión, se presentó al embajador la trayectoria de la empresa en ciberseguridad, sus proyectos de I+D+i y su plan de expansión en Países Bajos y Europa.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Rosell, S2 Grupo ya cuenta con una presencia sólida en Países Bajos, colaborando con infraestructuras críticas como el puerto de Róterdam y ofreciendo servicios de ciberseguridad para diversas ciudades. Además, la empresa trabaja con clientes tanto del sector público como privado, entre ellos Naciones Unidas y el Banco Central Europeo, y colabora con el Centro Nacional de Ciberseguridad de los Países Bajos (NCSC).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Consolidada como un referente en ciberseguridad, S2 Grupo tiene presencia en sectores clave como Energía, Banca, Sanidad e Industria, y es miembro fundador de la Asociación Europea de Ciberseguridad (ECSO), colaborando en la definición de la estrategia de I+D europea en ciberseguridad. Su objetivo es promover la soberanía digital europea frente al aumento del ciberespionaje y las ciberguerras.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S2 GrupoS2 Grupo es una empresa especializada en ciberseguridad y ciberinteligencia. Su objetivo es garantizar los procesos y proteger el activo más valioso de empresas y organismos públicos: la información.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cerró 2023 con una facturación de 42 millones de euros, lo que supuso un crecimiento de más del 28% con respecto al año anterior, y una plantilla de más de 700 empleados. Desde su creación en 2004, S2 Grupo se ha convertido en una compañía referente en el entorno de la seguridad a escala internacional. Entre sus clientes destacan compañías líderes de los sectores de Distribución, Energía, Banca y Seguros, Sanidad, Industria y organismos de la Administración Pública.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S2 Grupo cuenta con instalaciones en Valencia, Madrid, Sevilla, Barcelona, San Sebastián, Bogotá, Santiago de Chile, Róterdam y Lisboa.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Luis Núñez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S2 Grupo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667574131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https://www.notasdeprensa.es/s2-grupo-afianza-su-presencia-en-paises-bajos_1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Valencia Software Ciberseguridad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