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Romeo Santos estrena "Cancioncitas de amor", otro adelanto de su esperado "Fórmula Vol.2"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San Valentín se ha convertido en un negocio	El carajito de la flecha me cae mal	Es un tabú ese supuesto amor eterno	Aquel que se enamora siempre termina fatal."	– Cancioncitas de Amor</w:t>
            </w:r>
          </w:p>
          <w:p>
            <w:pPr>
              <w:ind w:left="-284" w:right="-427"/>
              <w:jc w:val="both"/>
              <w:rPr>
                <w:rFonts/>
                <w:color w:val="262626" w:themeColor="text1" w:themeTint="D9"/>
              </w:rPr>
            </w:pPr>
            <w:r>
              <w:t>	Reserva su nuevo álbum Fórmula Vol.2 aquí</w:t>
            </w:r>
          </w:p>
          <w:p>
            <w:pPr>
              <w:ind w:left="-284" w:right="-427"/>
              <w:jc w:val="both"/>
              <w:rPr>
                <w:rFonts/>
                <w:color w:val="262626" w:themeColor="text1" w:themeTint="D9"/>
              </w:rPr>
            </w:pPr>
            <w:r>
              <w:t>	Después de triunfar con Propuesta indecente y Odio, Romeo Santos presenta Cancioncitas de amor, tercer adelanto de su esperado Fórmula Vol.2, que saldrá a la calle el 25 de febrero. El considerado el rey de la bachata le canta al despecho y al amor imposible en este nuevo tema, que se publica cuando se ha conocido que su anterior sencillo, Odio, se convirtió en el single latino con más ventas digitales en su primera semana desde 2010.</w:t>
            </w:r>
          </w:p>
          <w:p>
            <w:pPr>
              <w:ind w:left="-284" w:right="-427"/>
              <w:jc w:val="both"/>
              <w:rPr>
                <w:rFonts/>
                <w:color w:val="262626" w:themeColor="text1" w:themeTint="D9"/>
              </w:rPr>
            </w:pPr>
            <w:r>
              <w:t>	Coronado en Estados Unidos en el número 1 por el debut de Odio en emisoras de radio y ventas digitales, Romeo Santos llega con otra canción compuesta y producida por él, para formar parte del repertorio musical de su nuevo disco. Para facturar este Fórmula Vol. 2, Romeo ha contado con la colaboración de artistas de la talla de Drake, Nicki Minaj, Marc Anthony, Carlos Santana, Tego Calderón y el comediante Kevin Hart.</w:t>
            </w:r>
          </w:p>
          <w:p>
            <w:pPr>
              <w:ind w:left="-284" w:right="-427"/>
              <w:jc w:val="both"/>
              <w:rPr>
                <w:rFonts/>
                <w:color w:val="262626" w:themeColor="text1" w:themeTint="D9"/>
              </w:rPr>
            </w:pPr>
            <w:r>
              <w:t>	Romeo Santos lidera con 17 nominaciones las candidaturas de los Premios Billboard de la Música Latina 2014. Fórmula, Vol. 2 ha sido considerado por la revista Billboard como uno de los lanzamientos más importantes del presente año. El disco se presenta como la continuación natural de Fórmula Vol. 1, su debut como solista, con el que consiguió un gran impacto. El álbum permaneció cuatro meses en lo más alto de las listas y alcanzó el triple platino en ventas. Fue el primer disco latino desde 1995 con más de cinco sencillos en el número 1. Sus trabajos de 2009, 2010 y 2011 se coronaron como los más vendidos de la música latina.</w:t>
            </w:r>
          </w:p>
          <w:p>
            <w:pPr>
              <w:ind w:left="-284" w:right="-427"/>
              <w:jc w:val="both"/>
              <w:rPr>
                <w:rFonts/>
                <w:color w:val="262626" w:themeColor="text1" w:themeTint="D9"/>
              </w:rPr>
            </w:pPr>
            <w:r>
              <w:t>	El exlíder del grupo de bachata Aventura cuenta con más números 1 en las listas de éxitos que cualquier artista latino de esta década. Sus álbumes de 2009, 2010 y 2012 se convirtieron en los más vendidos de la música latina. También alcanzó el número 1 en radios con Propuesta indecente y por su dueto con Enrique Iglesias Loco. A finales de 2013, Romeo Santos fue nombrado por la revista Billboard como uno de los artistas más influyentes en las redes sociales, junto a Beyoncé, One Direction, Katy Perry, Rihanna, Nicki Minaj, Justin Timberlake y Bruno Mars.</w:t>
            </w:r>
          </w:p>
          <w:p>
            <w:pPr>
              <w:ind w:left="-284" w:right="-427"/>
              <w:jc w:val="both"/>
              <w:rPr>
                <w:rFonts/>
                <w:color w:val="262626" w:themeColor="text1" w:themeTint="D9"/>
              </w:rPr>
            </w:pPr>
            <w:r>
              <w:t>	PRÓXIMOS CONCIERTOS EN ESPAÑA:	Martes 18 de Marzo Fuerteventura Recinto Ferial de Corralejo	Viernes 21 de Marzo Madrid Plaza de Toros Las Ventas	Sábado 22 de Marzo Barcelona Palau Sant Jordi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Sony Music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https://www.notasdeprensa.es/romeo-santos-estrena-cancioncitas-de-amor-otro_1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