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Los Ángeles el 09/12/2020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Riot Games expande la beta abierta regional de Wild Rift a nuevas ubicaciones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•	Una invitación abierta a todos los jugadores de Vietnam, Oceanía y Taiwán a partir del 7 de diciembre (zona horaria del Pacífico) y a los de Europa, Turquía, Rusia y CEI, Oriente Medio y África del Norte a partir del 10 de diciembre (zona horaria del Pacífico)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Riot Games, la desarrolladora y distribuidora de League of Legends: Wild Rift, expandió su beta abierta regional a nuevas ubicaciones el 7 de diciembre (zona horaria del Pacífico), para incluir Oceanía, Taiwán y Vietnam. Poco después, el 10 de diciembre (zona horaria del Pacífico), también abrirá sus puertas a Europa, Oriente Medio y África del Norte, Rusia y CEI, y Turquía. Todos los jugadores de dichas ubicaciones obtendrán acceso completo a Wild Rift desde Android o iOS. Mientras tanto, Riot sigue animando a todo el mundo para que se una (o vuelva) al mundo y la comunidad de League of Legends.Notas adicionales para la segunda oleada de la beta abierta regional: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UBICACIONES: tras el éxito de la beta abierta regional en el Sudeste Asiático, Corea del Sur y Japón, Riot espera seguir compartiendo la magia, competitividad y diversión de LoL con los jugadores en nuevas plataformas, sin importar sus niveles de destreza o su experiencia previa. Las ubicaciones de diciembre serán las últimas en unirse a la beta durante 2020. No obstante, Riot sigue centrado en hacer que el juego llegue a las manos de los jugadores de todas las regiones, y se espera que toda América forme parte de la beta abierta en 2021.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BATALLA DEL BARÓN: para celebrar el lanzamiento de la beta abierta en Europa, Turquía, Rusia y CEI, Oriente Medio y África del Norte, Wild Rift va a hacer algo tan grande como el Barón. El 10 de diciembre a las 11:00 (hora peninsular española), Wild Rift reunirá a jugadores de todo el mundo para que se enfrenten en la mayor batalla contra el Barón de la historia. Jugadores de todas partes se unirán a una retransmisión en directo en YouTube Live para hacer frente a la ancestral criatura escupeácido del Vacío. Conectaos a la retransmisión en directo de YouTube Live el 10 de diciembre a las 11:00 (hora peninsular española) y enfrentaos a la bestia. La contribución de los jugadores a la histórica derrota del Barón no pasará desapercibida. Al acabar con el Barón Nashor, todos los participantes de la beta abierta desbloquearán un emoticono y un icono del Barón únicos en 2021.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EVENTO DE HERMANDAD NOXIANA: ¡Darius y Draven han llegado a Wild Rift! En el evento de Hermandad noxiana, los jugadores completarán misiones de evento para conseguir recompensas temáticas de Noxus y desbloquear cómics que les permitirán profundizar en la relación de los hermanos noxianos.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RECOMPENSAS DEL JUEGO: los jugadores que se encuentren en las ubicaciones de diciembre podrán iniciar sesión utilizando sus propias cuentas de Riot Games para conseguir recompensas en función del tiempo y el dinero que hayan invertido en League of Legends para ordenador.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wildrift.leagueoflegends.com.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https://www.notasdeprensa.es/riot-games-expande-la-beta-abierta-regional-de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Juegos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