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08025 Barcelona el 13/11/2012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Relatos Ilustrados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una exposición en la que diez artistas sintetizan diez relatos del publicista y escritor Jordi Piulachs.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noviembre de 2012. Relatos ilustrados es el título de la exposición artística ideada por Jordi Piulachs, un creativo publicitario y escritor barcelonés con varios cuentos publicados tanto en papel como en internet.</w:t>
            </w:r>
          </w:p>
          <w:p>
            <w:pPr>
              <w:ind w:left="-284" w:right="-427"/>
              <w:jc w:val="both"/>
              <w:rPr>
                <w:rFonts/>
                <w:color w:val="262626" w:themeColor="text1" w:themeTint="D9"/>
              </w:rPr>
            </w:pPr>
            <w:r>
              <w:t>	La muestra se compone de diez de sus relatos más destacados y diez ilustraciones inspiradas en estas mismas historias.</w:t>
            </w:r>
          </w:p>
          <w:p>
            <w:pPr>
              <w:ind w:left="-284" w:right="-427"/>
              <w:jc w:val="both"/>
              <w:rPr>
                <w:rFonts/>
                <w:color w:val="262626" w:themeColor="text1" w:themeTint="D9"/>
              </w:rPr>
            </w:pPr>
            <w:r>
              <w:t>	Entre los encargados de plasmar en imágenes sus cuentos, Jordi Piulachs ha tenido el privilegio de contar con directores de arte, ilustradores profesionales y realizadores de cine y publicidad. Diez grandes artistas que han volcado todo su talento en este proyecto. Ellos son Lula Gómez-Lula Cartoons, Miguel Garigliano, Agustín Verrastro, Montse Martín, Nico Casavecchia, Cristina Rovira, Martín Ennis, Bea Hernández, Marc Marín y Albert Coloma.</w:t>
            </w:r>
          </w:p>
          <w:p>
            <w:pPr>
              <w:ind w:left="-284" w:right="-427"/>
              <w:jc w:val="both"/>
              <w:rPr>
                <w:rFonts/>
                <w:color w:val="262626" w:themeColor="text1" w:themeTint="D9"/>
              </w:rPr>
            </w:pPr>
            <w:r>
              <w:t>	Así que ya sabéis, si os apetece disfrutar de la exposición Relatos ilustrados, la obra estará expuesta en la galería Untitled BCN, en la calle Topazi 14 del barrio de Gracia en Barcelona, desde el 24 de noviembre hasta el 8 de diciembre de 2012. Y de manera permanente, a partir del día de la inauguración, en la web cargocollective.com/relatosilustrados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Piulachs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https://www.notasdeprensa.es/relatos-ilustrados-0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