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Regresa la Gran Canaria Adventure Weekend con actividades para todos los públicos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Familias, mayores, niños y los más aventureros, podrán disfrutar de cinco días de Turismo Activo y Ecoturismo en Gran Canaria, con una gran variedad de actividades gratuitas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Activa Canarias y Turismo de Gran Canaria, con la colaboración del Instituto de Atención Social y Sociosanitaria del Cabildo de Gran Canaria, ponen en marcha una nueva edición de la Gran Canaria Adventure Weekend, el festival de Turismo Activo y Ecoturismo de la isla. Entre el 20 y el 24 de noviembre, turistas y locales podrán disfrutar de una gran variedad de actividades para todos los públicos, con actividades reservables en la web grancanariaaventura.com de manera gratuita.</w:t>
            </w:r>
          </w:p>
          <w:p>
            <w:pPr>
              <w:ind w:left="-284" w:right="-427"/>
              <w:jc w:val="both"/>
              <w:rPr>
                <w:rFonts/>
                <w:color w:val="262626" w:themeColor="text1" w:themeTint="D9"/>
              </w:rPr>
            </w:pPr>
            <w:r>
              <w:t>Visionado de estrellas, trekking, multiaventura, parapente, vías ferratas, senderismo interpretado, orientación, cicloturismo, snorkel, kayak, enoturismo o etnografía, son algunas de las actividades que integran un evento marcado por su carácter intergeneracional, internacional y accesible.</w:t>
            </w:r>
          </w:p>
          <w:p>
            <w:pPr>
              <w:ind w:left="-284" w:right="-427"/>
              <w:jc w:val="both"/>
              <w:rPr>
                <w:rFonts/>
                <w:color w:val="262626" w:themeColor="text1" w:themeTint="D9"/>
              </w:rPr>
            </w:pPr>
            <w:r>
              <w:t>El festival se presentó hoy en rueda de prensa con la presencia del consejero de Turismo del Cabildo de Gran Canaria, Carlos Álamo, y del presidente de Activa Canarias, José Luis Echevarría. Álamo destacó que "el Turismo Activo se ha erigido en una pieza sustancial del sector turístico, con un impulso notorio tras la pandemia. Se trata de un segmento de gran importancia, ya que cada día aumenta el interés del cliente por las experiencias en entornos naturales bellos y con tanto potencial para el ocio y la práctica deportiva como es el nuestro. Es un elemento que nos diferencia de muchos competidores y hace que el cliente se quede más tiempo en la isla, hasta 11.8 días en este perfil, con una media de 1.454 euros por viaje, lo cual está muy bien".</w:t>
            </w:r>
          </w:p>
          <w:p>
            <w:pPr>
              <w:ind w:left="-284" w:right="-427"/>
              <w:jc w:val="both"/>
              <w:rPr>
                <w:rFonts/>
                <w:color w:val="262626" w:themeColor="text1" w:themeTint="D9"/>
              </w:rPr>
            </w:pPr>
            <w:r>
              <w:t>Apostilló que el sector "permite que el cliente disfrute de parajes sin igual de manera respetuosa, de una variedad de productos que van desde nuestros senderos a nuestro cielo nocturno y con todo esto mejoramos la oferta conjunta, la calidad del producto, el atractivo de nuestro destino y logramos que la riqueza que genera el turismo se distribuya por toda la Isla".</w:t>
            </w:r>
          </w:p>
          <w:p>
            <w:pPr>
              <w:ind w:left="-284" w:right="-427"/>
              <w:jc w:val="both"/>
              <w:rPr>
                <w:rFonts/>
                <w:color w:val="262626" w:themeColor="text1" w:themeTint="D9"/>
              </w:rPr>
            </w:pPr>
            <w:r>
              <w:t>Echevarría, por su parte, señaló que "este festival pone sobre la mesa solo una parte de todo el potencial que tienen las actividades de naturaleza en Gran Canaria. Además, tiene diferentes niveles de dificultad, lo que permite el disfrute de una gran cantidad de personas, con reserva gratuita a través de la web".</w:t>
            </w:r>
          </w:p>
          <w:p>
            <w:pPr>
              <w:ind w:left="-284" w:right="-427"/>
              <w:jc w:val="both"/>
              <w:rPr>
                <w:rFonts/>
                <w:color w:val="262626" w:themeColor="text1" w:themeTint="D9"/>
              </w:rPr>
            </w:pPr>
            <w:r>
              <w:t>Recalcó la conexión sobre este subsector y la Agenda 2030 de Objetivos de Desarrollo Sostenible. Diversificación económica, hábitos deportivos y saludables, sostenibilidad o fomento del kilómetro 0, son algunos de los valores que enumeró y que definen al Turismo Activo y el Ecoturismo en la isla.</w:t>
            </w:r>
          </w:p>
          <w:p>
            <w:pPr>
              <w:ind w:left="-284" w:right="-427"/>
              <w:jc w:val="both"/>
              <w:rPr>
                <w:rFonts/>
                <w:color w:val="262626" w:themeColor="text1" w:themeTint="D9"/>
              </w:rPr>
            </w:pPr>
            <w:r>
              <w:t>Actividades gratuitas y diversasLos cielos de la cumbre grancanaria son los protagonistas de la actividad "Los celajes de Gran Canaria", a cargo de Astroeduca. Una velada astronómica en grupo, con posibilidad de observar por el telescopio la inmensidad del firmamento. El miércoles también se desarrolla el tour volcánico entre el Pico de Bandama y el Pico de las Nieves. Con Climbo podrás recorrer el corazón de la isla observando las diferencias geológicas y paisajísticas.</w:t>
            </w:r>
          </w:p>
          <w:p>
            <w:pPr>
              <w:ind w:left="-284" w:right="-427"/>
              <w:jc w:val="both"/>
              <w:rPr>
                <w:rFonts/>
                <w:color w:val="262626" w:themeColor="text1" w:themeTint="D9"/>
              </w:rPr>
            </w:pPr>
            <w:r>
              <w:t>El jueves se ofertan dos actividades más. Canariaventura propone un circuito multiaventura en el sur de la isla. Bicicleta eléctrica y luego kayak en la Playa del Pajar, componen una ruta por tierra y mar. Si eres más de profundidades, Salitre comanda una actividad de buceo nocturno en Las Canteras, donde los participantes tendrán la oportunidad de ver los fondos marinos como nunca los habías visto.</w:t>
            </w:r>
          </w:p>
          <w:p>
            <w:pPr>
              <w:ind w:left="-284" w:right="-427"/>
              <w:jc w:val="both"/>
              <w:rPr>
                <w:rFonts/>
                <w:color w:val="262626" w:themeColor="text1" w:themeTint="D9"/>
              </w:rPr>
            </w:pPr>
            <w:r>
              <w:t>El viernes se abre con la popular actividad de parapente que oferta iJump. A través de un salto en avioneta en las Dunas de Maspalomas, verás el sur de la isla desde las alturas. Yukan Outdoor pone en marcha una vía ferrata para los más aventureros. Esta vía ferrata es de iniciación, pero se recomienda un buen estado físico general. El punto de encuentro será por la zona sureña de Bahía Feliz. Mogán Verde desarrolla una jornada de senderismo para personas experimentadas. Será una actividad íntegramente en alemán.</w:t>
            </w:r>
          </w:p>
          <w:p>
            <w:pPr>
              <w:ind w:left="-284" w:right="-427"/>
              <w:jc w:val="both"/>
              <w:rPr>
                <w:rFonts/>
                <w:color w:val="262626" w:themeColor="text1" w:themeTint="D9"/>
              </w:rPr>
            </w:pPr>
            <w:r>
              <w:t>Ya para el sábado, Limonium Canarias, a través de su marca Orientación Canarias, impulsa la San Mateo Urban Race, una carrera de orientación en el municipio de medianías de Gran Canaria. Hay varias categorías, para que compitas en la que más se adapte a cada nivel. Canarycleta Bike Tour organiza una actividad de cicloturismo por Las Palmas de Gran Canaria. En esta ruta se podrán conocer anécdotas y curiosidades de la ciudad, que permitirán acercarse a ella. Y de un punto de la ciudad a otro. Las Canteras albergará la actividad de kayak en embarcación transparente, combinada con snorkel. La lleva a cabo la empresa Salitre Sport y será un día diferente donde disfrutar de esta imponente playa urbana.</w:t>
            </w:r>
          </w:p>
          <w:p>
            <w:pPr>
              <w:ind w:left="-284" w:right="-427"/>
              <w:jc w:val="both"/>
              <w:rPr>
                <w:rFonts/>
                <w:color w:val="262626" w:themeColor="text1" w:themeTint="D9"/>
              </w:rPr>
            </w:pPr>
            <w:r>
              <w:t>Ça marche à Gran Canaria realiza una experiencia de senderismo para todos los públicos e inclusiva, dado que contará con intérprete de signos para personas con sordera. "Los pueblitos de Valleseco" recorrerá los distintos núcleos que componen el municipio, en un espacio verde y con abundante vegetación. Finalmente, Etnoexperience Canarias desarrolla una ruta por la zona vitivinícola más importante de la isla, la Caldera de Bandama, con un marcado toque etnográfico. Todo esto cerrará el festival.</w:t>
            </w:r>
          </w:p>
          <w:p>
            <w:pPr>
              <w:ind w:left="-284" w:right="-427"/>
              <w:jc w:val="both"/>
              <w:rPr>
                <w:rFonts/>
                <w:color w:val="262626" w:themeColor="text1" w:themeTint="D9"/>
              </w:rPr>
            </w:pPr>
            <w:r>
              <w:t>Por tierra, mar y aire, el Turismo Activo y el Ecoturismo en Gran Canaria se muestra ante el público, en una gran oportunidad para disfrutar de estas experiencias de manera gratuita. Pueden conocer el programa completo en la web de la Gran Canaria Adventure Weekend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Vega</w:t>
      </w:r>
    </w:p>
    <w:p w:rsidR="00C31F72" w:rsidRDefault="00C31F72" w:rsidP="00AB63FE">
      <w:pPr>
        <w:pStyle w:val="Sinespaciado"/>
        <w:spacing w:line="276" w:lineRule="auto"/>
        <w:ind w:left="-284"/>
        <w:rPr>
          <w:rFonts w:ascii="Arial" w:hAnsi="Arial" w:cs="Arial"/>
        </w:rPr>
      </w:pPr>
      <w:r>
        <w:rPr>
          <w:rFonts w:ascii="Arial" w:hAnsi="Arial" w:cs="Arial"/>
        </w:rPr>
        <w:t>Jefe de Comunicación / CREATÍVICA</w:t>
      </w:r>
    </w:p>
    <w:p w:rsidR="00AB63FE" w:rsidRDefault="00C31F72" w:rsidP="00AB63FE">
      <w:pPr>
        <w:pStyle w:val="Sinespaciado"/>
        <w:spacing w:line="276" w:lineRule="auto"/>
        <w:ind w:left="-284"/>
        <w:rPr>
          <w:rFonts w:ascii="Arial" w:hAnsi="Arial" w:cs="Arial"/>
        </w:rPr>
      </w:pPr>
      <w:r>
        <w:rPr>
          <w:rFonts w:ascii="Arial" w:hAnsi="Arial" w:cs="Arial"/>
        </w:rPr>
        <w:t>928915133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https://www.notasdeprensa.es/regresa-la-gran-canaria-adventure-weekend-con_1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Canarias Entretenimiento Ecología Turismo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