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 Grupo Magnet: innovación y compromiso en proyectos de renovación doméstica en Barcelona, Gavà y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Reformas Grupo Magnet, empresa líder en el sector de la construcción y reformas, se destaca por su dedicación a la excelencia y la satisfacción del cliente. Con sedes en Barcelona, Gavà y Valencia, esta empresa apuesta por la transformación de hogares y espacios de trabajo, ofreciendo un servicio integral y de calidad que garantiza resultados excepcionales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Reformas Grupo Magnet, empresa dedicada a las reformas integrales y servicios de construcción, cuenta con tres oficinas ubicadas en Barcelona, Gavà y Valencia. La compañía se destaca en el sector por su compromiso con la excelencia y la satisfacción del cliente, convirtiendo los sueños de hogar de sus clientes en una realidad tangible.Abarcando una amplia variedad de servicios, Reformas Grupo Magnet se ha especializado en reformas de cocinas, aportando soluciones excepcionales y transformaciones significativas tanto a espacios de hogar como de trabajo. Asimismo, la empresa también ha mostrado un gran desempeño en proyectos de reformas de baños y reformas integrales, enfocándose en su cliente final y en su objetivo de proporcionar resultados satisfactorios y de alta calidad.Además de proporcionar un servicio de excelencia en reformas, Reformas Grupo Magnet se distingue por su garantía y soporte postventa. La empresa asegura que la obra no se da por terminada hasta que se cierra y el cliente se muestra satisfecho con los resultados. Este compromiso con el cliente ejemplifica la visión y misión de la empresa que, centrada en la satisfacción del cliente, busca la excelencia en cada obra que realiza.La trayectoria de Reformas Grupo Magnet y el testimonio de sus trabajos realizados avalan su calidad y excelencia en el servicio. Su compromiso con las necesidades del cliente, la efectividad de sus resultados y su constante búsqueda de la perfección son los sellos que identifican a esta empresa en el mercado de reformas y construcción.En definitiva, Reformas Grupo Magnet se sitúa como una opción de referencia en el ámbito de las reformas y construcción, proporcionando soluciones excepcionales y satisfactorias que reflejan la dedicación, la pasión y el compromiso que la empresa tiene con cada uno de sus proyectos y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Grupo Magnet</w:t>
      </w:r>
    </w:p>
    <w:p w:rsidR="00C31F72" w:rsidRDefault="00C31F72" w:rsidP="00AB63FE">
      <w:pPr>
        <w:pStyle w:val="Sinespaciado"/>
        <w:spacing w:line="276" w:lineRule="auto"/>
        <w:ind w:left="-284"/>
        <w:rPr>
          <w:rFonts w:ascii="Arial" w:hAnsi="Arial" w:cs="Arial"/>
        </w:rPr>
      </w:pPr>
      <w:r>
        <w:rPr>
          <w:rFonts w:ascii="Arial" w:hAnsi="Arial" w:cs="Arial"/>
        </w:rPr>
        <w:t>Administración</w:t>
      </w:r>
    </w:p>
    <w:p w:rsidR="00AB63FE" w:rsidRDefault="00C31F72" w:rsidP="00AB63FE">
      <w:pPr>
        <w:pStyle w:val="Sinespaciado"/>
        <w:spacing w:line="276" w:lineRule="auto"/>
        <w:ind w:left="-284"/>
        <w:rPr>
          <w:rFonts w:ascii="Arial" w:hAnsi="Arial" w:cs="Arial"/>
        </w:rPr>
      </w:pPr>
      <w:r>
        <w:rPr>
          <w:rFonts w:ascii="Arial" w:hAnsi="Arial" w:cs="Arial"/>
        </w:rPr>
        <w:t>936940382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https://www.notasdeprensa.es/reformas-grupo-magnet-innovacion-y-compromiso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Cataluña Valencia Servicios Técnicos Hogar Otros Servicios Oficinas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