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de baños en Madrid - FSC: una prioridad en tiempos de presupuestos ajustados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incertidumbre económica y la necesidad de gestionar eficazmente los recursos financieros han llevado a un cambio de enfoque en el sector de las reformas del hogar en Madrid. Cada vez más, los propietarios están optando por renovar solo sus baños en lugar de acometer una renovación completa de la vivienda. Reformas de baños en Madrid - FSC ha observado esta tendencia y se ha adaptado para satisfacer las necesidades cambiantes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en que las finanzas personales son más importantes que nunca, la empresa líder en reformas de baños en Madrid, Reformas de baños en Madrid - FSC, reconoce y aborda la tendencia actual en la que las personas optan por reformar sus baños en lugar de emprender reformas integrales en sus hogares debido a presupuestos ajustados.</w:t>
            </w:r>
          </w:p>
          <w:p>
            <w:pPr>
              <w:ind w:left="-284" w:right="-427"/>
              <w:jc w:val="both"/>
              <w:rPr>
                <w:rFonts/>
                <w:color w:val="262626" w:themeColor="text1" w:themeTint="D9"/>
              </w:rPr>
            </w:pPr>
            <w:r>
              <w:t>Aspectos destacados de esta tendencia y la respuesta de Reformas de baños en Madrid - FSC:</w:t>
            </w:r>
          </w:p>
          <w:p>
            <w:pPr>
              <w:ind w:left="-284" w:right="-427"/>
              <w:jc w:val="both"/>
              <w:rPr>
                <w:rFonts/>
                <w:color w:val="262626" w:themeColor="text1" w:themeTint="D9"/>
              </w:rPr>
            </w:pPr>
            <w:r>
              <w:t>
                <w:p>
                  <w:pPr>
                    <w:ind w:left="-284" w:right="-427"/>
                    <w:jc w:val="both"/>
                    <w:rPr>
                      <w:rFonts/>
                      <w:color w:val="262626" w:themeColor="text1" w:themeTint="D9"/>
                    </w:rPr>
                  </w:pPr>
                  <w:r>
                    <w:t>Presupuesto consciente: la reforma de un baño puede ser una inversión significativamente más asequible que una reforma integral, lo que permite a las personas mejorar su hogar sin comprometer su presupuesto.</w:t>
                  </w:r>
                </w:p>
              </w:t>
            </w:r>
          </w:p>
          <w:p>
            <w:pPr>
              <w:ind w:left="-284" w:right="-427"/>
              <w:jc w:val="both"/>
              <w:rPr>
                <w:rFonts/>
                <w:color w:val="262626" w:themeColor="text1" w:themeTint="D9"/>
              </w:rPr>
            </w:pPr>
            <w:r>
              <w:t>
                <w:p>
                  <w:pPr>
                    <w:ind w:left="-284" w:right="-427"/>
                    <w:jc w:val="both"/>
                    <w:rPr>
                      <w:rFonts/>
                      <w:color w:val="262626" w:themeColor="text1" w:themeTint="D9"/>
                    </w:rPr>
                  </w:pPr>
                  <w:r>
                    <w:t>Mayor enfoque en la funcionalidad: los propietarios están priorizando la funcionalidad y la comodidad en sus baños, y ofrece soluciones inteligentes de diseño y renovación que maximizan el espacio y la eficiencia.</w:t>
                  </w:r>
                </w:p>
              </w:t>
            </w:r>
          </w:p>
          <w:p>
            <w:pPr>
              <w:ind w:left="-284" w:right="-427"/>
              <w:jc w:val="both"/>
              <w:rPr>
                <w:rFonts/>
                <w:color w:val="262626" w:themeColor="text1" w:themeTint="D9"/>
              </w:rPr>
            </w:pPr>
            <w:r>
              <w:t>
                <w:p>
                  <w:pPr>
                    <w:ind w:left="-284" w:right="-427"/>
                    <w:jc w:val="both"/>
                    <w:rPr>
                      <w:rFonts/>
                      <w:color w:val="262626" w:themeColor="text1" w:themeTint="D9"/>
                    </w:rPr>
                  </w:pPr>
                  <w:r>
                    <w:t>Tiempo y energía eficientes: las reformas de baños tienden a requerir menos tiempo y energía en comparación con las reformas integrales, lo que minimiza las molestias y permite a los propietarios disfrutar de un nuevo baño más rápidamente.</w:t>
                  </w:r>
                </w:p>
              </w:t>
            </w:r>
          </w:p>
          <w:p>
            <w:pPr>
              <w:ind w:left="-284" w:right="-427"/>
              <w:jc w:val="both"/>
              <w:rPr>
                <w:rFonts/>
                <w:color w:val="262626" w:themeColor="text1" w:themeTint="D9"/>
              </w:rPr>
            </w:pPr>
            <w:r>
              <w:t>
                <w:p>
                  <w:pPr>
                    <w:ind w:left="-284" w:right="-427"/>
                    <w:jc w:val="both"/>
                    <w:rPr>
                      <w:rFonts/>
                      <w:color w:val="262626" w:themeColor="text1" w:themeTint="D9"/>
                    </w:rPr>
                  </w:pPr>
                  <w:r>
                    <w:t>Asesoramiento personalizado: Reformas de baños en Madrid - FSC trabaja en estrecha colaboración con sus clientes para identificar las áreas clave que necesitan atención y ofrece soluciones de reforma de baños personalizadas que se adaptan a sus necesidades y presupuestos específicos.</w:t>
                  </w:r>
                </w:p>
              </w:t>
            </w:r>
          </w:p>
          <w:p>
            <w:pPr>
              <w:ind w:left="-284" w:right="-427"/>
              <w:jc w:val="both"/>
              <w:rPr>
                <w:rFonts/>
                <w:color w:val="262626" w:themeColor="text1" w:themeTint="D9"/>
              </w:rPr>
            </w:pPr>
            <w:r>
              <w:t>Reformas de baños en Madrid - FSC comprende las circunstancias económicas cambiantes y se enorgullece de ser una solución accesible para aquellos que desean mejorar sus hogares sin gastar en exceso. Nuestro enfoque en la reforma de baños permite a los clientes disfrutar de un espacio más funcional y atractivo sin sacrificar sus finanzas".</w:t>
            </w:r>
          </w:p>
          <w:p>
            <w:pPr>
              <w:ind w:left="-284" w:right="-427"/>
              <w:jc w:val="both"/>
              <w:rPr>
                <w:rFonts/>
                <w:color w:val="262626" w:themeColor="text1" w:themeTint="D9"/>
              </w:rPr>
            </w:pPr>
            <w:r>
              <w:t>En un momento en el que las personas buscan maneras de mejorar sus hogares de manera económica y eficaz, Reformas de baños en Madrid - FSC se posiciona como la elección inteligente para las reformas de baños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Esteban</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919931620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https://www.notasdeprensa.es/reformas-de-banos-en-madrid-fsc-una-prioridad_1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