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Reducir las emisiones de CO2, un reto clave para la industria turística  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 conocer el impacto de sus elecciones y actividades, los turistas y las empresas del sector, pueden contribuir activamente a la reducción global de emisiones, eligiendo opciones de viaje más sostenibles y respetuosas con el planeta. Ibiza Cero CO2 contribuye a atraer a un viajero cada vez más comprometido con el medio ambiente y a fomentar, entre las empresas, administraciones y profesionales del turismo, una cultura que podría optimizar sus gastos operativos hasta un 40% según los expertos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en constante cambio y cada vez más consciente de la importancia de la sostenibilidad, el turismo enfrenta uno de sus mayores desafíos: reducir la huella de carbono y su impacto en el medio ambiente y las comunidades locales. Las emisiones de CO2 generadas por el turismo, que incluyen el transporte y la estancia en alojamientos, entre otras actividades y servicios, representan un porcentaje significativo de las emisiones globales. Para abordar este desafío, Bes Travel con la colaboración del Consell Insular de Ibiza pone a disposición de visitantes y empresas turísticas, desde 2022, una plataforma digital y gratuita que presta especial atención a promover el conocimiento sobre la huella de carbono y su impacto, a través de distintos contenidos y una herramienta digital que permite, a ciudadanos y organizaciones, calcular online las emisiones generadas durante el viaje y actividad turística por el impacto de los desplazamientos, el alojamiento, el consumo de energía y la alimentación.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y que cada vez son más los viajeros de todo el mundo y los países comprometidos con la Agenda de desarrollo sostenible, liderando iniciativas e infraestructuras verdes para la reducción de emisiones, el turismo sigue siendo en la actualidad responsable de aproximadamente el 8% de las emisiones globales de CO2 (según datos B.E.G), una cifra que continúa en aumento con la creciente demanda de viajes, muy especialmente, internacionales y la expansión de infraestructuras turísticas. Desde vuelos de larga distancia hasta el consumo energético en hoteles y establecimientos turísticos o el incremento en la movilidad y el uso de combustible fósil, son retos que con urgencia deben afrontar los destinos turísticos y, muy especialmente los insulares como Ibiza y el conjunto de las Islas Baleares, por su especial vulnerabilidad a los efectos del cambio climático y el impacto de un turismo masificado.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cabe destacar que las empresas del sector están bajo una creciente presión para reducir su impacto ambiental, no solo para cumplir con las normativas gubernamentales europeas, nacionales y autonómicas cada vez más estrictas, sino también para satisfacer la demanda de los viajeros que cada vez más demandan opciones de viaje más ecológicas y respetuosas con el medio ambiente.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Ibiza Cero CO2: una herramienta esencial para el Turismo sostenible y un compromiso con las futuras generaciones Ibiza Cero CO2 es una plataforma que nace en Ibiza y permite a los viajeros de todo el mundo y empresas del sector, especialmente que operan en la isla, conocer de manera sencilla e intuitiva las emisiones de CO2 asociadas al viaje, estancia y actividad turística, además de divulgar información relevante relacionada con el impacto de la huella de carbono y buenas prácticas para reducirla.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herramienta de fácil uso y acceso gratuito para todos los usuarios en la red, que incorpora el portal de viajes y actividades ecoturísticas Bes Travel, contribuye a la participación ciudadana y de entidades público-privadas en la reducción de la huella de carbono del turismo, a través del conocimiento, la sensibilización y la educación. Mediante estos recursos y datos, pueden tomar decisiones informadas y optar por opciones más ecológicas y con menor impacto ambiental.  La planificación de los viajes, las actividades y estancias no solo es crucial para mitigar el impacto ambiental, sino que también puede ser una estrategia efectiva para reducir costos y mejorar la eficiencia del sector y la imagen de marca. Igualmente, el apoyo y la participación de turistas y la comunidad local en la investigación y las actuaciones de conservación y protección del medio ambiente, y muy especialmente en Ibiza de las praderas de Posidonia oceánica, consideradas el pulmón del Mediterráneo y declaradas desde 1999 Patrimonio de la Humanidad por la UNESCO, juegan un pilar fundamental para alcanzar la sostenibilidad y un equilibrio entre el desarrollo turístico, social, ambiental y económico del territorio.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Bes Travel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692043145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https://www.notasdeprensa.es/reducir-las-emisiones-de-co2-un-reto-clave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Viaje Baleares Turismo Sostenibilidad Movilidad y Transporte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