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Redecorar con elegancia o las impactantes baldosas 30x30 de Terrazos Fortuna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donde la individualidad y la expresión personal son cada vez más valoradas, esta empresa murciana ofrece una alternativa única con sus baldosas de 30x30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arte de la decoración del hogar ha evolucionado, y Terrazos Fortuna, fabricante de baldosas y terrazos con sede en Fortuna (Murcia), se ha convertido en testimonio de artesanía y calidad, liderando la vanguardia con sus impresionantes baldosas de 30x30 centímetros. Este tamaño intermedio proporciona una opción fuera de lo común, permitiendo a los diseñadores y propietarios jugar con la disposición y combinación de cada baldosa para crear patrones únicos y llamativos. Estas piezas no solo son elementos funcionales, sino auténticas obras maestras que añaden un toque de sofisticación y durabilidad a cada espacio exterior.</w:t>
            </w:r>
          </w:p>
          <w:p>
            <w:pPr>
              <w:ind w:left="-284" w:right="-427"/>
              <w:jc w:val="both"/>
              <w:rPr>
                <w:rFonts/>
                <w:color w:val="262626" w:themeColor="text1" w:themeTint="D9"/>
              </w:rPr>
            </w:pPr>
            <w:r>
              <w:t>Durabilidad y resistencia: un toque de elegancia que perduraLa durabilidad y resistencia son los pilares fundamentales de las baldosas de Terrazos Fortuna. Y es que, cada baldosa de 30x30 centímetros es fabricada para soportar el paso del tiempo sin sacrificar su belleza intrínseca. Además, la amplia variedad de modelos disponibles garantiza que cada cliente encuentre la combinación perfecta que se ajuste a sus gustos y necesidades.</w:t>
            </w:r>
          </w:p>
          <w:p>
            <w:pPr>
              <w:ind w:left="-284" w:right="-427"/>
              <w:jc w:val="both"/>
              <w:rPr>
                <w:rFonts/>
                <w:color w:val="262626" w:themeColor="text1" w:themeTint="D9"/>
              </w:rPr>
            </w:pPr>
            <w:r>
              <w:t>Estas baldosas no solo son una opción estética: también brindan un rendimiento excepcional en términos de mantenimiento y limpieza. Y es que, la sencillez en su cuidado las convierte en la elección ideal para aquellos que buscan la combinación perfecta entre funcionalidad y estilo. Además, el mantenimiento rutinario es mínimo, lo que permite disfrutar de un suelo impecable sin complicaciones.</w:t>
            </w:r>
          </w:p>
          <w:p>
            <w:pPr>
              <w:ind w:left="-284" w:right="-427"/>
              <w:jc w:val="both"/>
              <w:rPr>
                <w:rFonts/>
                <w:color w:val="262626" w:themeColor="text1" w:themeTint="D9"/>
              </w:rPr>
            </w:pPr>
            <w:r>
              <w:t>Seguridad y estilo unidos en cada baldosaTerrazos Fortuna va más allá de la estética porque para este fabricante la seguridad es una prioridad. Por este motivo, las baldosas de 30x30 centímetros son diseñadas con propiedades antideslizantes, asegurando que las zonas exteriores de los hogares o edificios sean seguras, incluso, en condiciones húmedas.</w:t>
            </w:r>
          </w:p>
          <w:p>
            <w:pPr>
              <w:ind w:left="-284" w:right="-427"/>
              <w:jc w:val="both"/>
              <w:rPr>
                <w:rFonts/>
                <w:color w:val="262626" w:themeColor="text1" w:themeTint="D9"/>
              </w:rPr>
            </w:pPr>
            <w:r>
              <w:t>Esta característica no solo agrega tranquilidad, sino que también destaca el compromiso de Terrazos Fortuna con la funcionalidad y la seguridad en cada detalle.</w:t>
            </w:r>
          </w:p>
          <w:p>
            <w:pPr>
              <w:ind w:left="-284" w:right="-427"/>
              <w:jc w:val="both"/>
              <w:rPr>
                <w:rFonts/>
                <w:color w:val="262626" w:themeColor="text1" w:themeTint="D9"/>
              </w:rPr>
            </w:pPr>
            <w:r>
              <w:t>La variedad como seña de identidadLa diversidad también es una característica distintiva de esta empresa. Los modelos disponibles en baldosas de 30x30 centímetros ofrecen una amplia gama de granos, dibujos y texturas. Como consecuencia, cada opción es única, permitiendo a los clientes encontrar la combinación perfecta que se adapte a su estilo y visión para su espacio exterior.</w:t>
            </w:r>
          </w:p>
          <w:p>
            <w:pPr>
              <w:ind w:left="-284" w:right="-427"/>
              <w:jc w:val="both"/>
              <w:rPr>
                <w:rFonts/>
                <w:color w:val="262626" w:themeColor="text1" w:themeTint="D9"/>
              </w:rPr>
            </w:pPr>
            <w:r>
              <w:t>Terrazos Fortuna: más que baldosas, una experienciaLa conexión emocional con el hogar se refleja en cada pieza que Terrazos Fortuna presenta. Y es que, más que baldosas, estas son invitaciones a vivir en la intersección entre la elegancia y la funcionalidad. En consecuencia, el compromiso de Terrazos Fortuna con la excelencia y la innovación se traduce en cada baldosa de 30x30 centímetros, ofreciendo a los clientes una oportunidad única de personalizar y embellecer su espacio al aire libre.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Angel Benavente</w:t>
      </w:r>
    </w:p>
    <w:p w:rsidR="00C31F72" w:rsidRDefault="00C31F72" w:rsidP="00AB63FE">
      <w:pPr>
        <w:pStyle w:val="Sinespaciado"/>
        <w:spacing w:line="276" w:lineRule="auto"/>
        <w:ind w:left="-284"/>
        <w:rPr>
          <w:rFonts w:ascii="Arial" w:hAnsi="Arial" w:cs="Arial"/>
        </w:rPr>
      </w:pPr>
      <w:r>
        <w:rPr>
          <w:rFonts w:ascii="Arial" w:hAnsi="Arial" w:cs="Arial"/>
        </w:rPr>
        <w:t>Terrazos Fortuna</w:t>
      </w:r>
    </w:p>
    <w:p w:rsidR="00AB63FE" w:rsidRDefault="00C31F72" w:rsidP="00AB63FE">
      <w:pPr>
        <w:pStyle w:val="Sinespaciado"/>
        <w:spacing w:line="276" w:lineRule="auto"/>
        <w:ind w:left="-284"/>
        <w:rPr>
          <w:rFonts w:ascii="Arial" w:hAnsi="Arial" w:cs="Arial"/>
        </w:rPr>
      </w:pPr>
      <w:r>
        <w:rPr>
          <w:rFonts w:ascii="Arial" w:hAnsi="Arial" w:cs="Arial"/>
        </w:rPr>
        <w:t>968 685 047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https://www.notasdeprensa.es/redecorar-con-elegancia-o-las-impactantes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Hogar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