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Reino Unido el 02/11/2022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Reakiro recibe dos premios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Premios Mundiales del CBD de este año, celebrados en Barcelona en octubre, Reakiro fue galardonada con dos premios: mejor tintura a base de extractos y empresa más benéfica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Premios Mundiales del CBD, que son juzgados por un grupo independiente de jueces compuesto por científicos, médicos y profesionales de la industria del CBD, pretenden aplicar criterios objetivos y únicos a los productos, dispositivos y servicios relacionados con el CBD a escala mundial. Los premios también permiten que determinadas empresas y productos destaquen en un sector cada vez más concurrido. Llevarse a casa un premio es un verdadero indicador de alta calidad, atención al cliente, transparencia y práctica empresarial ética.</w:t>
            </w:r>
          </w:p>
          <w:p>
            <w:pPr>
              <w:ind w:left="-284" w:right="-427"/>
              <w:jc w:val="both"/>
              <w:rPr>
                <w:rFonts/>
                <w:color w:val="262626" w:themeColor="text1" w:themeTint="D9"/>
              </w:rPr>
            </w:pPr>
            <w:r>
              <w:t>La tintura de CBD de Reakiro es uno de los productos más populares de la empresa europea por su accesibilidad y versatilidad. Elaboradas a partir de cáñamo cultivado por expertos, que se procesa y fabrica en la propia empresa, las tinturas de aceite de CBD de Reakiro están disponibles en línea y en las tiendas en una variedad de concentraciones para adaptarse a las necesidades de todos.</w:t>
            </w:r>
          </w:p>
          <w:p>
            <w:pPr>
              <w:ind w:left="-284" w:right="-427"/>
              <w:jc w:val="both"/>
              <w:rPr>
                <w:rFonts/>
                <w:color w:val="262626" w:themeColor="text1" w:themeTint="D9"/>
              </w:rPr>
            </w:pPr>
            <w:r>
              <w:t>Recibir el premio a la empresa más caritativa ha sido muy importante este año para el equipo de Reakiro, cuya oficina central se encuentra en Kiev; es un símbolo increíble de la fuerza de todo el equipo durante el año pasado.</w:t>
            </w:r>
          </w:p>
          <w:p>
            <w:pPr>
              <w:ind w:left="-284" w:right="-427"/>
              <w:jc w:val="both"/>
              <w:rPr>
                <w:rFonts/>
                <w:color w:val="262626" w:themeColor="text1" w:themeTint="D9"/>
              </w:rPr>
            </w:pPr>
            <w:r>
              <w:t>El director general, Stuart McKenzie, dijo: "Queremos dar las gracias al comité de los Premios Mundiales del CBD, ya que es una validación de los seis años de duro trabajo para luchar por la más alta calidad de la industria y ofrecer a nuestros clientes los mejores productos de CBD disponibles en el mercado. Gracias a esto, nuestra creciente base de consumidores nos permite ejecutar varias de nuestras iniciativas de RSC para devolver a las comunidades más vulnerables. Reakiro se esfuerza por liderar la industria del CBD en cuanto a la calidad del producto y la responsabilidad social corporativa."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McKenzie</w:t>
      </w:r>
    </w:p>
    <w:p w:rsidR="00C31F72" w:rsidRDefault="00C31F72" w:rsidP="00AB63FE">
      <w:pPr>
        <w:pStyle w:val="Sinespaciado"/>
        <w:spacing w:line="276" w:lineRule="auto"/>
        <w:ind w:left="-284"/>
        <w:rPr>
          <w:rFonts w:ascii="Arial" w:hAnsi="Arial" w:cs="Arial"/>
        </w:rPr>
      </w:pPr>
      <w:r>
        <w:rPr>
          <w:rFonts w:ascii="Arial" w:hAnsi="Arial" w:cs="Arial"/>
        </w:rPr>
        <w:t>https://cbdreakiro.com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https://www.notasdeprensa.es/reakiro-recibe-dos-premios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alternativa Recursos humanos Premios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