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Rankiator, la nueva plataforma de ahorro para jóvenes, llega para revolucionar las finanzas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Rankiator, parte del grupo Rankia, llega para transformar cómo los jóvenes de entre 25 y 35 años gestionan sus finanzas personales. Con un enfoque fresco, dinámico y cercano, la plataforma se lanza oficialmente el 25 de septiembre, disponible en su sitio web y en redes sociales como Instagram, TikTok y YouTube. El objetivo es claro: convertirse en el referente de ahorro para la nueva generación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Rankiator no es simplemente una herramienta de ahorro más. La plataforma se destaca por ofrecer una experiencia financiera diferente, pensada para ser entretenida, accesible y útil en la vida cotidiana. En palabras de Carla Quinto, Directora de Rankiator: "Queremos que seas el héroe de tus ahorros y cuidar tus finanzas desde un tono cercano y divertido. Diremos lo bueno y lo no tan bueno para darte una opinión independiente".</w:t>
            </w:r>
          </w:p>
          <w:p>
            <w:pPr>
              <w:ind w:left="-284" w:right="-427"/>
              <w:jc w:val="both"/>
              <w:rPr>
                <w:rFonts/>
                <w:color w:val="262626" w:themeColor="text1" w:themeTint="D9"/>
              </w:rPr>
            </w:pPr>
            <w:r>
              <w:t>A través de reseñas basadas en experiencias reales y comparativas transparentes, Rankiator acompaña al usuario en cada paso, desde abrir la primera cuenta bancaria hasta elegir la mejor tarjeta para viajar.</w:t>
            </w:r>
          </w:p>
          <w:p>
            <w:pPr>
              <w:ind w:left="-284" w:right="-427"/>
              <w:jc w:val="both"/>
              <w:rPr>
                <w:rFonts/>
                <w:color w:val="262626" w:themeColor="text1" w:themeTint="D9"/>
              </w:rPr>
            </w:pPr>
            <w:r>
              <w:t>Con una estrategia de lanzamiento centrada en el contenido audiovisual y las redes sociales más populares, Rankiator no solo pretende informar, sino también conectar emocionalmente con su audiencia. "No queremos ser solo un comparador, buscamos generar un impacto real en la vida financiera de los jóvenes, enseñándoles que gestionar el dinero puede ser sencillo y hasta divertido", añade Quinto.</w:t>
            </w:r>
          </w:p>
          <w:p>
            <w:pPr>
              <w:ind w:left="-284" w:right="-427"/>
              <w:jc w:val="both"/>
              <w:rPr>
                <w:rFonts/>
                <w:color w:val="262626" w:themeColor="text1" w:themeTint="D9"/>
              </w:rPr>
            </w:pPr>
            <w:r>
              <w:t>Miguel Arias, Director General de Rankia, muestra su entusiasmo por este nuevo proyecto: "Rankiator refleja nuestra apuesta por una educación financiera más cercana y accesible. Creemos firmemente en el poder de la información independiente y en el impacto positivo que puede tener en la vida financiera de los jóvenes. Con Rankiator, damos un paso adelante en la forma en que nos conectamos con nuestra audiencia, ofreciendo una propuesta que rompe con lo tradicional y se adapta a los nuevos formatos de consumo de información".</w:t>
            </w:r>
          </w:p>
          <w:p>
            <w:pPr>
              <w:ind w:left="-284" w:right="-427"/>
              <w:jc w:val="both"/>
              <w:rPr>
                <w:rFonts/>
                <w:color w:val="262626" w:themeColor="text1" w:themeTint="D9"/>
              </w:rPr>
            </w:pPr>
            <w:r>
              <w:t>Arias también señala el compromiso de Rankiator con la diferenciación dentro del mercado: "Mientras muchas plataformas se limitan a ofrecer comparativas técnicas, nosotros queremos ir más allá. Nuestra prioridad es proporcionar contenido relevante, cercano y práctico, que realmente haga una diferencia en las decisiones diarias de ahorro de nuestros usuarios".</w:t>
            </w:r>
          </w:p>
          <w:p>
            <w:pPr>
              <w:ind w:left="-284" w:right="-427"/>
              <w:jc w:val="both"/>
              <w:rPr>
                <w:rFonts/>
                <w:color w:val="262626" w:themeColor="text1" w:themeTint="D9"/>
              </w:rPr>
            </w:pPr>
            <w:r>
              <w:t>Sobre Rankiator</w:t>
            </w:r>
          </w:p>
          <w:p>
            <w:pPr>
              <w:ind w:left="-284" w:right="-427"/>
              <w:jc w:val="both"/>
              <w:rPr>
                <w:rFonts/>
                <w:color w:val="262626" w:themeColor="text1" w:themeTint="D9"/>
              </w:rPr>
            </w:pPr>
            <w:r>
              <w:t>Rankiator es la nueva plataforma digital diseñada para empoderar a los jóvenes en sus decisiones financieras, proporcionando comparaciones claras y herramientas accesibles para gestionar el ahorro de manera efectiva y entretenida. Como parte del prestigioso grupo Rankia, Rankiator cuenta con el respaldo de una comunidad consolidada en el ámbito financiero y un equipo de expertos que buscan transformar la educación financiera de la nueva generación.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Hasmik</w:t>
      </w:r>
    </w:p>
    <w:p w:rsidR="00C31F72" w:rsidRDefault="00C31F72" w:rsidP="00AB63FE">
      <w:pPr>
        <w:pStyle w:val="Sinespaciado"/>
        <w:spacing w:line="276" w:lineRule="auto"/>
        <w:ind w:left="-284"/>
        <w:rPr>
          <w:rFonts w:ascii="Arial" w:hAnsi="Arial" w:cs="Arial"/>
        </w:rPr>
      </w:pPr>
      <w:r>
        <w:rPr>
          <w:rFonts w:ascii="Arial" w:hAnsi="Arial" w:cs="Arial"/>
        </w:rPr>
        <w:t>Rankia / Comunicación y Marca</w:t>
      </w:r>
    </w:p>
    <w:p w:rsidR="00AB63FE" w:rsidRDefault="00C31F72" w:rsidP="00AB63FE">
      <w:pPr>
        <w:pStyle w:val="Sinespaciado"/>
        <w:spacing w:line="276" w:lineRule="auto"/>
        <w:ind w:left="-284"/>
        <w:rPr>
          <w:rFonts w:ascii="Arial" w:hAnsi="Arial" w:cs="Arial"/>
        </w:rPr>
      </w:pPr>
      <w:r>
        <w:rPr>
          <w:rFonts w:ascii="Arial" w:hAnsi="Arial" w:cs="Arial"/>
        </w:rPr>
        <w:t>963 386 976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https://www.notasdeprensa.es/rankiator-la-nueva-plataforma-de-ahorro-para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Educación Madrid Cataluña Valencia Murcia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