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 Nadal presenta el nuevo Kia X-Car en el Open de Australia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Rafael Nadal desvela un Kia Sportage inspirado en  “Mística”, el personaje de los X-Men de Twentieth Century Fox | Kia Motors proporcionará 110 vehículos para la flota oficial del Open de Australia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Rafael Nadal, tenista y embajador mundial de la marca Kia, desvelará el nuevo “X-Car” de Kia hoy en Melbourne (Australia) durante la ceremonia de entrega de coches oficiales para el Open de Australia 2016. Este  Sportage único se ha creado en colaboración con Twentieth Century Fox y está inspirado en Mística, el popular personaje de los X-Men.</w:t>
            </w:r>
          </w:p>
          <w:p>
            <w:pPr>
              <w:ind w:left="-284" w:right="-427"/>
              <w:jc w:val="both"/>
              <w:rPr>
                <w:rFonts/>
                <w:color w:val="262626" w:themeColor="text1" w:themeTint="D9"/>
              </w:rPr>
            </w:pPr>
            <w:r>
              <w:t>	El Kia “X-Car” destaca por un diseño exclusivo con un acabado de pintura azul con textura de dos tonos, mate y brillante, llantas y neumáticos deportivos, junto con llamativos elementos rojos y amarillos en la carrocería. El Kia X-Car y Rafael Nadal combinarán sus poderes en un vídeo online que se lanzará antes del Open de Australia de este año. Reconocido mundialmente como el mejor jugador zurdo de la historia, el secreto del brazo derecho de Nadal será desvelado en este vídeo, disponible en  http://tinyurl.com/gr4ek7d.</w:t>
            </w:r>
          </w:p>
          <w:p>
            <w:pPr>
              <w:ind w:left="-284" w:right="-427"/>
              <w:jc w:val="both"/>
              <w:rPr>
                <w:rFonts/>
                <w:color w:val="262626" w:themeColor="text1" w:themeTint="D9"/>
              </w:rPr>
            </w:pPr>
            <w:r>
              <w:t>	Tras el Sorento inspirado en Lobezno que se vio en el Open de Australia 2015, el “Kia X-Car” basado en el Sportage es el segundo proyecto de la compañía en colaboración con Fox. La ceremonia de hoy supone la entrega de 110 vehículos de cortesía oficiales para el Comité Organizador del Open de Australia. La flota será utilizada por 225 conductores voluntarios especialmente entrenados que recorrerán más de 300.000 km para transportar a los jugadores, jueces, miembros de la organización, aficionados, VIPs y representantes de los medios durante todo el torneo.</w:t>
            </w:r>
          </w:p>
          <w:p>
            <w:pPr>
              <w:ind w:left="-284" w:right="-427"/>
              <w:jc w:val="both"/>
              <w:rPr>
                <w:rFonts/>
                <w:color w:val="262626" w:themeColor="text1" w:themeTint="D9"/>
              </w:rPr>
            </w:pPr>
            <w:r>
              <w:t>	El Director General de Tennis Australia, Craig Tiley, ha dicho: “Kia hace una contribución increíble a la organización del Open de Australia y, de nuevo, estoy muy satisfecho al aceptar la llave de la flota de más de 100 vehículos de cortesía de Kia. La imagen de los modelos de Kia transportando por Melbourne jugadores, jueces, periodistas y -por primera vez este año- a los aficionados, se añade significativamente a la emoción y la repercusión que este evento trae a la ciudad.”</w:t>
            </w:r>
          </w:p>
          <w:p>
            <w:pPr>
              <w:ind w:left="-284" w:right="-427"/>
              <w:jc w:val="both"/>
              <w:rPr>
                <w:rFonts/>
                <w:color w:val="262626" w:themeColor="text1" w:themeTint="D9"/>
              </w:rPr>
            </w:pPr>
            <w:r>
              <w:t>	Más de la mitad de los 110 vehículos de esta importante flota de cortesía – 52 vehículos – son Kia  Sorento. También componen la flota 30 monovolúmenes Kia Carnival (conocido como Sedona en Norteamérica) y el modelo Cerato del segmento C (también conocido como Forte o K3 en algunos mercados).</w:t>
            </w:r>
          </w:p>
          <w:p>
            <w:pPr>
              <w:ind w:left="-284" w:right="-427"/>
              <w:jc w:val="both"/>
              <w:rPr>
                <w:rFonts/>
                <w:color w:val="262626" w:themeColor="text1" w:themeTint="D9"/>
              </w:rPr>
            </w:pPr>
            <w:r>
              <w:t>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	Para más información sobre Kia Motors y nuestros productos, por favor visite nuestro Global Media Center en www.kianewscenter.com.</w:t>
            </w:r>
          </w:p>
          <w:p>
            <w:pPr>
              <w:ind w:left="-284" w:right="-427"/>
              <w:jc w:val="both"/>
              <w:rPr>
                <w:rFonts/>
                <w:color w:val="262626" w:themeColor="text1" w:themeTint="D9"/>
              </w:rPr>
            </w:pPr>
            <w:r>
              <w:t>	Contacto:</w:t>
            </w:r>
          </w:p>
          <w:p>
            <w:pPr>
              <w:ind w:left="-284" w:right="-427"/>
              <w:jc w:val="both"/>
              <w:rPr>
                <w:rFonts/>
                <w:color w:val="262626" w:themeColor="text1" w:themeTint="D9"/>
              </w:rPr>
            </w:pPr>
            <w:r>
              <w:t>	Ignacio Villegas</w:t>
            </w:r>
          </w:p>
          <w:p>
            <w:pPr>
              <w:ind w:left="-284" w:right="-427"/>
              <w:jc w:val="both"/>
              <w:rPr>
                <w:rFonts/>
                <w:color w:val="262626" w:themeColor="text1" w:themeTint="D9"/>
              </w:rPr>
            </w:pPr>
            <w:r>
              <w:t>	Responsable de Prensa</w:t>
            </w:r>
          </w:p>
          <w:p>
            <w:pPr>
              <w:ind w:left="-284" w:right="-427"/>
              <w:jc w:val="both"/>
              <w:rPr>
                <w:rFonts/>
                <w:color w:val="262626" w:themeColor="text1" w:themeTint="D9"/>
              </w:rPr>
            </w:pPr>
            <w:r>
              <w:t>	Tel: +34 91 579 64 66 E-mail: prensa@kia.es</w:t>
            </w:r>
          </w:p>
          <w:p>
            <w:pPr>
              <w:ind w:left="-284" w:right="-427"/>
              <w:jc w:val="both"/>
              <w:rPr>
                <w:rFonts/>
                <w:color w:val="262626" w:themeColor="text1" w:themeTint="D9"/>
              </w:rPr>
            </w:pPr>
            <w:r>
              <w:t>	Rafael Nadal Kia Key Handover during a Kia Key handover ceremony at Garden Square in Melbourne Park on January 13, 2016 in Melbourne, Australia. Rafael Nadal Kia Key Handover during a Kia Key handover ceremony at Garden Square in Melbourne Park on January 13, 2016 in Melbourne, Australia. Rafa Nadal desvela el Kia X-car 3 during a Kia Key handover ceremony at Garden Square in Melbourne Park on January 13, 2016 in Melbourne,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https://www.notasdeprensa.es/rafa-nadal-presenta-el-nuevo-kia-x-car-en-el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Cómics Tenis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