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Radha's Tribe optimiza su presencia digital gracias a la inversión recibida del Kit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Radha's Tribe, una marca dedicada a la confección artesanal de piezas únicas mediante saris y materiales reciclados de antiguas tribus de la India, mejora su posición en los buscadores y aumenta su notoriedad online, gracias a los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Alejandra y Claudia son las creadoras de Radha’s Tribe, dos hermanas que siempre se han sentido cautivadas por la magia de la cultura india. Desde pequeñas, han notado una profunda conexión con este país, considerándolo su segundo hogar. Han quedado maravilladas por su gente, su cultura, los vibrantes colores, los cautivadores aromas, la exquisita gastronomía, los impresionantes paisajes y la esencia misma de la India.</w:t>
            </w:r>
          </w:p>
          <w:p>
            <w:pPr>
              <w:ind w:left="-284" w:right="-427"/>
              <w:jc w:val="both"/>
              <w:rPr>
                <w:rFonts/>
                <w:color w:val="262626" w:themeColor="text1" w:themeTint="D9"/>
              </w:rPr>
            </w:pPr>
            <w:r>
              <w:t>A través de su proyecto empresarial, desean compartir un pedacito de este segundo hogar con su tribu, una comunidad de mujeres a quienes ofrecen principalmente productos exclusivos fabricados a partir de materiales reciclados, confeccionados en dos pequeños talleres familiares ubicados en zonas rurales de la India, sin intermediarios. Su misión es mostrar, a través de diversos gestos, que todas y cada una de nosotras albergamos y manifestamos la energía divina de la Diosa Suprema: Radha.</w:t>
            </w:r>
          </w:p>
          <w:p>
            <w:pPr>
              <w:ind w:left="-284" w:right="-427"/>
              <w:jc w:val="both"/>
              <w:rPr>
                <w:rFonts/>
                <w:color w:val="262626" w:themeColor="text1" w:themeTint="D9"/>
              </w:rPr>
            </w:pPr>
            <w:r>
              <w:t>El propósito y la ilusión de la marca es fomentar la aceptación y el amor, reconociendo y celebrando la belleza singular que reside en cada una de las mujeres. Además, trabajan para expandir la conciencia y el respeto hacia la Madre Tierra, honrando sus raíces y promoviendo espacios de libre expresión, unión y cooperación y comprometiéndose a nivel medioambiental, humanitario y social.</w:t>
            </w:r>
          </w:p>
          <w:p>
            <w:pPr>
              <w:ind w:left="-284" w:right="-427"/>
              <w:jc w:val="both"/>
              <w:rPr>
                <w:rFonts/>
                <w:color w:val="262626" w:themeColor="text1" w:themeTint="D9"/>
              </w:rPr>
            </w:pPr>
            <w:r>
              <w:t>Uno de los valores fundamentales de Radha and #39;s Tribe es la autenticidad. La marca se esfuerza por ofrecer productos y servicios genuinos que estén arraigados en la sabiduría ancestral, combinados con enfoques contemporáneos que se adaptan a las necesidades y desafíos de la vida moderna. El proyecto abarca diversas áreas, cada una representada como una rama de un árbol, que muestran en su canal de YouTube; acciones humanitarias y donaciones, presentaciones de colecciones y prendas, viajes a la India, informes sobre los talleres con los que colaboran, el proceso de confección de cada pieza y también un vistazo a los talleres que organizan en forma de círculos de mujeres. Claudia y Alejandra desean que su proyecto contribuya a iluminar el sistema de consumo y la producción textil, promoviendo la Slow Fashion y llevando la cultura india por todo el mundo.</w:t>
            </w:r>
          </w:p>
          <w:p>
            <w:pPr>
              <w:ind w:left="-284" w:right="-427"/>
              <w:jc w:val="both"/>
              <w:rPr>
                <w:rFonts/>
                <w:color w:val="262626" w:themeColor="text1" w:themeTint="D9"/>
              </w:rPr>
            </w:pPr>
            <w:r>
              <w:t>Radha’s TribeC/ Banys 52, 08530 La Garrigahttps://www.radhastribe.com/namaste@radhastribe.com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https://www.notasdeprensa.es/radhas-tribe-optimiza-su-presencia-digital_1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