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22/10/2021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hay que tener en cuenta al comprar un ecógrafo portátil?, por ECOGRÁFOS VINNO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¿Cuáles son las características principales de un ecógrafo portátil? El mercado de los ecógrafos se está desarrollando intensamente. Gracias a este fenómeno se tiene la posibilidad de elegir desde ecógrafos premium, dispositivos de gama media, hasta ecógrafos económicos. Una gama tan amplia de opciones también provoca confusión en el ámbito de la elección adecuada entre los distintos ecógrafos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qué sirve un ecógrafo portátil y como se utiliza para el diagnóstico general?Uno de los usos más frecuentes y comunes de los ecógrafos portátiles es el de diagnósticos generales.</w:t>
            </w:r>
          </w:p>
          <w:p>
            <w:pPr>
              <w:ind w:left="-284" w:right="-427"/>
              <w:jc w:val="both"/>
              <w:rPr>
                <w:rFonts/>
                <w:color w:val="262626" w:themeColor="text1" w:themeTint="D9"/>
              </w:rPr>
            </w:pPr>
            <w:r>
              <w:t>La ecografía tiene una serie de capacidades que facilitan un diagnóstico preciso en una fase muy temprana de una enfermedad o pueden descartar ciertas hipótesis con la misma antelación.</w:t>
            </w:r>
          </w:p>
          <w:p>
            <w:pPr>
              <w:ind w:left="-284" w:right="-427"/>
              <w:jc w:val="both"/>
              <w:rPr>
                <w:rFonts/>
                <w:color w:val="262626" w:themeColor="text1" w:themeTint="D9"/>
              </w:rPr>
            </w:pPr>
            <w:r>
              <w:t>En ocasiones se suele pedir una ecografía, sobre todo cuando se sospecha de una enfermedad o un problema de diagnóstico que afecta a la cavidad abdominal: la ecografía abdominal es el examen que se pide con más frecuencia con el uso de un ecógrafo.</w:t>
            </w:r>
          </w:p>
          <w:p>
            <w:pPr>
              <w:ind w:left="-284" w:right="-427"/>
              <w:jc w:val="both"/>
              <w:rPr>
                <w:rFonts/>
                <w:color w:val="262626" w:themeColor="text1" w:themeTint="D9"/>
              </w:rPr>
            </w:pPr>
            <w:r>
              <w:t>Además, los ecógrafos portátiles se utilizan no sólo para diagnosticar enfermedades, sino que también es un equipo básico utilizado, por ejemplo, durante la gestación del embarazo. Con la ayuda de un ecógrafo portátil, el médico puede determinar el desarrollo del feto, así como verificar en qué fase del embarazo se encuentra la paciente.</w:t>
            </w:r>
          </w:p>
          <w:p>
            <w:pPr>
              <w:ind w:left="-284" w:right="-427"/>
              <w:jc w:val="both"/>
              <w:rPr>
                <w:rFonts/>
                <w:color w:val="262626" w:themeColor="text1" w:themeTint="D9"/>
              </w:rPr>
            </w:pPr>
            <w:r>
              <w:t>Estas aplicaciones comunes del uso del ecógrafo portátil, hacen del ecógrafo uno de los dispositivos más necesarios en todas las especialidades médicas.</w:t>
            </w:r>
          </w:p>
          <w:p>
            <w:pPr>
              <w:ind w:left="-284" w:right="-427"/>
              <w:jc w:val="both"/>
              <w:rPr>
                <w:rFonts/>
                <w:color w:val="262626" w:themeColor="text1" w:themeTint="D9"/>
              </w:rPr>
            </w:pPr>
            <w:r>
              <w:t>¿En qué se diferencia un ecógrafo portátil de un ecógrafo estacionario?Las principales diferencias entre los ecógrafos portátiles y los estacionarios radican principalmente en las capacidades técnicas y el tamaño.</w:t>
            </w:r>
          </w:p>
          <w:p>
            <w:pPr>
              <w:ind w:left="-284" w:right="-427"/>
              <w:jc w:val="both"/>
              <w:rPr>
                <w:rFonts/>
                <w:color w:val="262626" w:themeColor="text1" w:themeTint="D9"/>
              </w:rPr>
            </w:pPr>
            <w:r>
              <w:t>En el diseño de los ecógrafos portátiles se prioriza la ergonomía y miniaturización para adaptar dicho ecógrafo a condiciones de imagen difíciles y de gran movilidad.</w:t>
            </w:r>
          </w:p>
          <w:p>
            <w:pPr>
              <w:ind w:left="-284" w:right="-427"/>
              <w:jc w:val="both"/>
              <w:rPr>
                <w:rFonts/>
                <w:color w:val="262626" w:themeColor="text1" w:themeTint="D9"/>
              </w:rPr>
            </w:pPr>
            <w:r>
              <w:t>En este segmento, los ecógrafos también se dividen en clases en los que varía el precio, por lo que hay ecógrafos de gama alta y de alto rendimiento, así como ecógrafos económicos.</w:t>
            </w:r>
          </w:p>
          <w:p>
            <w:pPr>
              <w:ind w:left="-284" w:right="-427"/>
              <w:jc w:val="both"/>
              <w:rPr>
                <w:rFonts/>
                <w:color w:val="262626" w:themeColor="text1" w:themeTint="D9"/>
              </w:rPr>
            </w:pPr>
            <w:r>
              <w:t>Usos de los ecógrafos portátiles y capacidad de adaptar las especificaciones a una especialidad médica Desde la llegada de los ecógrafos estacionarios basados en conceptos tecnológicos modernos, el ecógrafo se ha convertido en una plataforma para aplicaciones de ultrasonidos que pueden adaptarse a necesidades clínicas específicas.</w:t>
            </w:r>
          </w:p>
          <w:p>
            <w:pPr>
              <w:ind w:left="-284" w:right="-427"/>
              <w:jc w:val="both"/>
              <w:rPr>
                <w:rFonts/>
                <w:color w:val="262626" w:themeColor="text1" w:themeTint="D9"/>
              </w:rPr>
            </w:pPr>
            <w:r>
              <w:t>En el caso de los ecógrafos portátiles, las aplicaciones especializadas son especialmente importantes, por ejemplo, por la intuición y rapidez de uso.</w:t>
            </w:r>
          </w:p>
          <w:p>
            <w:pPr>
              <w:ind w:left="-284" w:right="-427"/>
              <w:jc w:val="both"/>
              <w:rPr>
                <w:rFonts/>
                <w:color w:val="262626" w:themeColor="text1" w:themeTint="D9"/>
              </w:rPr>
            </w:pPr>
            <w:r>
              <w:t>La conveniencia del uso de los ecógrafos en el contexto de condiciones de diagnóstico difíciles (los ecógrafos portátiles se utilizan muy a menudo en tales condiciones) puede tener un impacto en el rendimiento general del diagnóstico y, por lo tanto, en la eficacia del examen ecográfico.</w:t>
            </w:r>
          </w:p>
          <w:p>
            <w:pPr>
              <w:ind w:left="-284" w:right="-427"/>
              <w:jc w:val="both"/>
              <w:rPr>
                <w:rFonts/>
                <w:color w:val="262626" w:themeColor="text1" w:themeTint="D9"/>
              </w:rPr>
            </w:pPr>
            <w:r>
              <w:t>El uso de ecógrafos portátiles aumenta las posibilidades de un trabajo eficazUn elemento a tener en cuenta a la hora de comprar un ecógrafo portátil es la gama de accesorios para la ecografía. Aunque parezca una cuestión insignificante, la exhaustividad de la oferta en el ámbito de los accesorios para ecógrafos portátiles puede ser importante en el contexto del desarrollo del uso de un determinado ecógrafo.</w:t>
            </w:r>
          </w:p>
          <w:p>
            <w:pPr>
              <w:ind w:left="-284" w:right="-427"/>
              <w:jc w:val="both"/>
              <w:rPr>
                <w:rFonts/>
                <w:color w:val="262626" w:themeColor="text1" w:themeTint="D9"/>
              </w:rPr>
            </w:pPr>
            <w:r>
              <w:t>La posibilidad de diagnosticar con un ecógrafo estacionario gracias a un carro móvil o la mejora de las opciones de transporte gracias a las fundas específicas o maletas son algunos de los ejemplos que se pueden presentar para demostrar que los accesorios del ecógrafo en el contexto de la compra pueden ser de gran importancia.</w:t>
            </w:r>
          </w:p>
          <w:p>
            <w:pPr>
              <w:ind w:left="-284" w:right="-427"/>
              <w:jc w:val="both"/>
              <w:rPr>
                <w:rFonts/>
                <w:color w:val="262626" w:themeColor="text1" w:themeTint="D9"/>
              </w:rPr>
            </w:pPr>
            <w:r>
              <w:t>Marca y condiciones de garantía del ecógrafo portátilUna de las cuestiones clave a la hora de comprar un ecógrafo, incluido un ecógrafo portátil, es la marca. Dada la fuerte diversificación del mercado, cada vez es más difícil elegir la solución adecuada en este ámbito.</w:t>
            </w:r>
          </w:p>
          <w:p>
            <w:pPr>
              <w:ind w:left="-284" w:right="-427"/>
              <w:jc w:val="both"/>
              <w:rPr>
                <w:rFonts/>
                <w:color w:val="262626" w:themeColor="text1" w:themeTint="D9"/>
              </w:rPr>
            </w:pPr>
            <w:r>
              <w:t>Hay que tener en cuenta que la marca es un valor clave que siempre será un indicador para ayudarle a elegir un ecógrafo portátil de alta calidad.</w:t>
            </w:r>
          </w:p>
          <w:p>
            <w:pPr>
              <w:ind w:left="-284" w:right="-427"/>
              <w:jc w:val="both"/>
              <w:rPr>
                <w:rFonts/>
                <w:color w:val="262626" w:themeColor="text1" w:themeTint="D9"/>
              </w:rPr>
            </w:pPr>
            <w:r>
              <w:t>Los ecógrafos portátiles salieron al mercado mucho más tarde que los ecógrafos estacionarios, lo que se traduce en una menor experiencia de los distintos fabricantes en la producción de este tipo de ecógrafos.</w:t>
            </w:r>
          </w:p>
          <w:p>
            <w:pPr>
              <w:ind w:left="-284" w:right="-427"/>
              <w:jc w:val="both"/>
              <w:rPr>
                <w:rFonts/>
                <w:color w:val="262626" w:themeColor="text1" w:themeTint="D9"/>
              </w:rPr>
            </w:pPr>
            <w:r>
              <w:t>La solución es elegir una marca de renombre con amplia experiencia en la fabricación de ecógrafos dedicados a diversas especialidades médicas, lo que al mismo tiempo se traduce en competencia en la producción de ecógrafos portátiles.</w:t>
            </w:r>
          </w:p>
          <w:p>
            <w:pPr>
              <w:ind w:left="-284" w:right="-427"/>
              <w:jc w:val="both"/>
              <w:rPr>
                <w:rFonts/>
                <w:color w:val="262626" w:themeColor="text1" w:themeTint="D9"/>
              </w:rPr>
            </w:pPr>
            <w:r>
              <w:t>¿Qué características hay que buscar cuando se decide comprar un ecógrafo portátil?En conclusión, en el mundo actual de los equipos de ecografía, elegir el ecógrafo portátil adecuado no es una tarea fácil. Las numerosas marcas, configuraciones y opciones de personalización de los ecógrafos hacen que la compra sea cada vez más complicada.</w:t>
            </w:r>
          </w:p>
          <w:p>
            <w:pPr>
              <w:ind w:left="-284" w:right="-427"/>
              <w:jc w:val="both"/>
              <w:rPr>
                <w:rFonts/>
                <w:color w:val="262626" w:themeColor="text1" w:themeTint="D9"/>
              </w:rPr>
            </w:pPr>
            <w:r>
              <w:t>¿Qué es lo más importante a la hora de comprar un ecógrafo portátil? Ciertamente, se debe prestar atención al origen del equipo y a la reputación de la marca con la que se está tratando. Este es el primer factor que permite evitar los ecógrafos portátiles de origen desconocido, en el proceso de elección del ecógrafo portátil ideal.</w:t>
            </w:r>
          </w:p>
          <w:p>
            <w:pPr>
              <w:ind w:left="-284" w:right="-427"/>
              <w:jc w:val="both"/>
              <w:rPr>
                <w:rFonts/>
                <w:color w:val="262626" w:themeColor="text1" w:themeTint="D9"/>
              </w:rPr>
            </w:pPr>
            <w:r>
              <w:t>Al mismo tiempo, siempre hay que prestar atención a las especificaciones técnicas y a la calidad de los componentes que se utilizan en los ecógrafos portátiles.</w:t>
            </w:r>
          </w:p>
          <w:p>
            <w:pPr>
              <w:ind w:left="-284" w:right="-427"/>
              <w:jc w:val="both"/>
              <w:rPr>
                <w:rFonts/>
                <w:color w:val="262626" w:themeColor="text1" w:themeTint="D9"/>
              </w:rPr>
            </w:pPr>
            <w:r>
              <w:t>El modo en que se utiliza un ecógrafo de este tipo determina la necesidad de que se tenga una mayor resistencia a los daños mecánicos y al desgaste, que en las condiciones clínicas puede ser muy variado.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ECÓGRAFOS VINNO</w:t>
      </w:r>
    </w:p>
    <w:p w:rsidR="00C31F72" w:rsidRDefault="00C31F72" w:rsidP="00AB63FE">
      <w:pPr>
        <w:pStyle w:val="Sinespaciado"/>
        <w:spacing w:line="276" w:lineRule="auto"/>
        <w:ind w:left="-284"/>
        <w:rPr>
          <w:rFonts w:ascii="Arial" w:hAnsi="Arial" w:cs="Arial"/>
        </w:rPr>
      </w:pPr>
      <w:r>
        <w:rPr>
          <w:rFonts w:ascii="Arial" w:hAnsi="Arial" w:cs="Arial"/>
        </w:rPr>
        <w:t>Comunicado de prensa: ¿Qué hay que tener en cuenta al comprar un ecógrafo portátil?</w:t>
      </w:r>
    </w:p>
    <w:p w:rsidR="00AB63FE" w:rsidRDefault="00C31F72" w:rsidP="00AB63FE">
      <w:pPr>
        <w:pStyle w:val="Sinespaciado"/>
        <w:spacing w:line="276" w:lineRule="auto"/>
        <w:ind w:left="-284"/>
        <w:rPr>
          <w:rFonts w:ascii="Arial" w:hAnsi="Arial" w:cs="Arial"/>
        </w:rPr>
      </w:pPr>
      <w:r>
        <w:rPr>
          <w:rFonts w:ascii="Arial" w:hAnsi="Arial" w:cs="Arial"/>
        </w:rPr>
        <w:t>692 98 32 67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https://www.notasdeprensa.es/que-hay-que-tener-en-cuenta-al-comprar-un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Sociedad Madrid Infantil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