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España el 12/06/2009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cuadro quieres?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	¿Deseas ofrecer un cuadro o simplemente darte un placer? Gracias a Reprodart.com, podrás econtrar ideas para todos los gustos y a todos los precios. 1era solución: Elige entre un catálogo de más de 100.000 cuadros y más de 20,000 artistas. </w:t>
            </w:r>
          </w:p>
          	Todos los gustos están disponibles en este amplio catálogo del site www.reprodart.com, especialista de la reproducción de cuadros  sobre medida, impresos o  pintados a mano al óleo. Cuál sea tu  presupuesto y cuál sea el estilo artístico (de el arte de la Edad  Media  al contemporáneo), sal a la búsqueda de un  cuadro en  nuestro site internet  ayudándote de nuestras herramientas de  búsqueda tales como por: palabras clave, por estilos artísticos,  por museos, por artistas, por temas y  por colores. 
          <w:p>
            <w:pPr>
              <w:ind w:left="-284" w:right="-427"/>
              <w:jc w:val="both"/>
              <w:rPr>
                <w:rFonts/>
                <w:color w:val="262626" w:themeColor="text1" w:themeTint="D9"/>
              </w:rPr>
            </w:pPr>
            <w:r>
              <w:t>	Luego, solo te falta seleccionar: </w:t>
            </w:r>
          </w:p>
          <w:p>
            <w:pPr>
              <w:ind w:left="-284" w:right="-427"/>
              <w:jc w:val="both"/>
              <w:rPr>
                <w:rFonts/>
                <w:color w:val="262626" w:themeColor="text1" w:themeTint="D9"/>
              </w:rPr>
            </w:pPr>
            <w:r>
              <w:t>		El tipo de reproducción : impreso o pintado a mano al óleo sobre lienzo;</w:t>
            </w:r>
          </w:p>
          <w:p>
            <w:pPr>
              <w:ind w:left="-284" w:right="-427"/>
              <w:jc w:val="both"/>
              <w:rPr>
                <w:rFonts/>
                <w:color w:val="262626" w:themeColor="text1" w:themeTint="D9"/>
              </w:rPr>
            </w:pPr>
            <w:r>
              <w:t>		El soporte de impresión para las reproducciónes impresas (papel artístico, papel artesanal, lienzo con o sin barníz, entre otros ... )</w:t>
            </w:r>
          </w:p>
          <w:p>
            <w:pPr>
              <w:ind w:left="-284" w:right="-427"/>
              <w:jc w:val="both"/>
              <w:rPr>
                <w:rFonts/>
                <w:color w:val="262626" w:themeColor="text1" w:themeTint="D9"/>
              </w:rPr>
            </w:pPr>
            <w:r>
              <w:t>		El formato en centímetros, cuál sea el tipo de reproducción desesado; </w:t>
            </w:r>
          </w:p>
          <w:p>
            <w:pPr>
              <w:ind w:left="-284" w:right="-427"/>
              <w:jc w:val="both"/>
              <w:rPr>
                <w:rFonts/>
                <w:color w:val="262626" w:themeColor="text1" w:themeTint="D9"/>
              </w:rPr>
            </w:pPr>
            <w:r>
              <w:t>		El marco (entre una selección de más de 110 marcos). </w:t>
            </w:r>
          </w:p>
          <w:p>
            <w:pPr>
              <w:ind w:left="-284" w:right="-427"/>
              <w:jc w:val="both"/>
              <w:rPr>
                <w:rFonts/>
                <w:color w:val="262626" w:themeColor="text1" w:themeTint="D9"/>
              </w:rPr>
            </w:pPr>
            <w:r>
              <w:t>	Existen así, millones de combinaciones posibles para personalizar tu cuadro.  2da solución: Transforma tus fotos personales en obras de arte.  Si prefieres, nos puedes enviar una foto de tu álbum personal (de tus niños, de un matrimonio, de tu animal favorito, una foto de vacaciones, ...) utilizando nuestro servicio en el siguiente enlace:  http://www.reprodart.com/a/tus-fotos-sobre-lienzo.html</w:t>
            </w:r>
          </w:p>
          	Como para todas las imágenes de nuestro catálogo, podrás elegir el tipo de reproducción, el formato, el soporte de impresión y el enmarcado. 3ra solución : Ofrece un Vale de Compra.  Si no estás seguro de tu selección, puedes ofrecer un Vale de Compra, determinando el monto y enviarlo por e-mail o por correo postal a la persona que quieras ofrecérselo. El beneficiario podrá él mismo elegir su cuadro y personalizarlo a su gusto.  			Un cordial saludo, 			Valérie BRUN			REPRODART.COM			 			--------------------------------			 			www.reprodart.com			Tel gratuito: 900 81 11 53			O visita nuestro blog:			http://reprodart.typepad.com/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Valérie BRUN</w:t>
      </w:r>
    </w:p>
    <w:p w:rsidR="00C31F72" w:rsidRDefault="00C31F72" w:rsidP="00AB63FE">
      <w:pPr>
        <w:pStyle w:val="Sinespaciado"/>
        <w:spacing w:line="276" w:lineRule="auto"/>
        <w:ind w:left="-284"/>
        <w:rPr>
          <w:rFonts w:ascii="Arial" w:hAnsi="Arial" w:cs="Arial"/>
        </w:rPr>
      </w:pPr>
      <w:r>
        <w:rPr>
          <w:rFonts w:ascii="Arial" w:hAnsi="Arial" w:cs="Arial"/>
        </w:rPr>
        <w:t>Responsable prensa y comunicación</w:t>
      </w:r>
    </w:p>
    <w:p w:rsidR="00AB63FE" w:rsidRDefault="00C31F72" w:rsidP="00AB63FE">
      <w:pPr>
        <w:pStyle w:val="Sinespaciado"/>
        <w:spacing w:line="276" w:lineRule="auto"/>
        <w:ind w:left="-284"/>
        <w:rPr>
          <w:rFonts w:ascii="Arial" w:hAnsi="Arial" w:cs="Arial"/>
        </w:rPr>
      </w:pPr>
      <w:r>
        <w:rPr>
          <w:rFonts w:ascii="Arial" w:hAnsi="Arial" w:cs="Arial"/>
        </w:rPr>
        <w:t>900811153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https://www.notasdeprensa.es/que-cuadro-quieres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