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Publicación de 'El Tatarabuelo Pedro González de Arce', de Eduardo Arce Gargollo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Eduardo Arce Gargollo ha lanzado su nuevo libro, 'El Tatarabuelo Pedro González de Arce', una novela biográfica y de investigación para los amantes de la geneaolgía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obra, que combina elementos de novela histórica y biografía, narra la vida de Pedro González de Arce, un cántabro que vivió entre España y México durante el turbulento siglo XIX.</w:t>
            </w:r>
          </w:p>
          <w:p>
            <w:pPr>
              <w:ind w:left="-284" w:right="-427"/>
              <w:jc w:val="both"/>
              <w:rPr>
                <w:rFonts/>
                <w:color w:val="262626" w:themeColor="text1" w:themeTint="D9"/>
              </w:rPr>
            </w:pPr>
            <w:r>
              <w:t>Basado en documentos históricos y archivos familiares, el libro sigue el viaje de Pedro desde su nacimiento en 1794 en Santander, España, hasta su emigración forzada a México en plena guerra de Independencia. En un relato que refleja tanto la historia personal como los eventos políticos que marcaron su vida, Arce Gargollo reconstruye la trayectoria de su antepasado a través de la invasión napoleónica, la persecución de españoles en México y los conflictos civiles que enfrentó tras su llegada a tierras americanas.</w:t>
            </w:r>
          </w:p>
          <w:p>
            <w:pPr>
              <w:ind w:left="-284" w:right="-427"/>
              <w:jc w:val="both"/>
              <w:rPr>
                <w:rFonts/>
                <w:color w:val="262626" w:themeColor="text1" w:themeTint="D9"/>
              </w:rPr>
            </w:pPr>
            <w:r>
              <w:t>El autor, Eduardo Arce, destaca la fortaleza de su tatarabuelo Pedro González de Arce, quien, a pesar de las dificultades, formó una familia con Felipa Rubio y tuvo hasta diecisiete hijos. Con un estilo directo y basado en una exhaustiva investigación, Eduardo Arce Gargollo mezcla la documentación histórica con un toque narrativo más íntimo y familiar, ofreciendo al público una obra que será de interés tanto para aquellos apasionados por la genealogía como para los lectores interesados en la historia de la emigración española a América desde un punto de vista cercano y real.</w:t>
            </w:r>
          </w:p>
          <w:p>
            <w:pPr>
              <w:ind w:left="-284" w:right="-427"/>
              <w:jc w:val="both"/>
              <w:rPr>
                <w:rFonts/>
                <w:color w:val="262626" w:themeColor="text1" w:themeTint="D9"/>
              </w:rPr>
            </w:pPr>
            <w:r>
              <w:t>El libro está disponible para su compra en formato físico y en ebook a través de Amazon. El Tatarabuelo Pedro González de Arce es una obra que no solo preserva la memoria de un personaje histórico, sino que también explora las conexiones entre la historia familiar y los grandes eventos históricos.</w:t>
            </w:r>
          </w:p>
          <w:p>
            <w:pPr>
              <w:ind w:left="-284" w:right="-427"/>
              <w:jc w:val="both"/>
              <w:rPr>
                <w:rFonts/>
                <w:color w:val="262626" w:themeColor="text1" w:themeTint="D9"/>
              </w:rPr>
            </w:pPr>
            <w:r>
              <w:t>Título: El Tatarabuelo Pedro González de ArceAutor: Eduardo Arce GargolloDisponibilidad: Exclusivamente en AmazonISBN: 978-84-1090-029-5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w:t>
      </w:r>
    </w:p>
    <w:p w:rsidR="00C31F72" w:rsidRDefault="00C31F72" w:rsidP="00AB63FE">
      <w:pPr>
        <w:pStyle w:val="Sinespaciado"/>
        <w:spacing w:line="276" w:lineRule="auto"/>
        <w:ind w:left="-284"/>
        <w:rPr>
          <w:rFonts w:ascii="Arial" w:hAnsi="Arial" w:cs="Arial"/>
        </w:rPr>
      </w:pPr>
      <w:r>
        <w:rPr>
          <w:rFonts w:ascii="Arial" w:hAnsi="Arial" w:cs="Arial"/>
        </w:rPr>
        <w:t>Letra Minúscula</w:t>
      </w:r>
    </w:p>
    <w:p w:rsidR="00AB63FE" w:rsidRDefault="00C31F72" w:rsidP="00AB63FE">
      <w:pPr>
        <w:pStyle w:val="Sinespaciado"/>
        <w:spacing w:line="276" w:lineRule="auto"/>
        <w:ind w:left="-284"/>
        <w:rPr>
          <w:rFonts w:ascii="Arial" w:hAnsi="Arial" w:cs="Arial"/>
        </w:rPr>
      </w:pPr>
      <w:r>
        <w:rPr>
          <w:rFonts w:ascii="Arial" w:hAnsi="Arial" w:cs="Arial"/>
        </w:rPr>
        <w:t>690166839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https://www.notasdeprensa.es/publicacion-de-el-tatarabuelo-pedro-gonzalez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Madrid Cataluña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