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Prosiguen las operaciones de vigilancia, limpieza y sellado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del día de hoy se mantienen las operaciones de vigilancia y limpieza, así como las de sellado, de las fugas del pesquero Oleg Naydenov, hundido 15 millas al sur de Maspalomas.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embarcaciones de Salvamento Marítimo Luz de Mar, Punta Salinas, Guardamar Talía y Salvamar Menkalinan realizaron en la jornada de ayer trabajos de limpieza entre Arguineguín y Pasito Blanco.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último vuelo de la tarde, el avión Sasemar 103 ya no detectó contaminación en esa zona. Aparentemente la composición de los residuos era una mezcla de aceite, gasoil y plásticos. En todo caso las muestras recogidas para su análisis determinarán si los restos proceden de las fugas del Oleg Naydenov.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aviones de Salvamento Marítimo continúan realizando tres vuelos diarios para monitorizar la situación. En el vuelo de la mañana se ha avistado un reguero en paralelo a la costa suroeste de Gran Canaria, y se han enviado de forma inmediata a la zona los buques Luz de Mar y Punta Salinas, la Guardamar Talía y la Salvamar Menkalinan que se encuentran llevando a cabo labores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buque Miguel de Cervantes se ha desplazado al amanecer a la zona del hundimiento para recoger combustible si las condiciones meteorológicas lo permiten -hoy hay vientos de fuerza 5-6 y mar de fondo con olas de 1 a 2 metros-.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Allí se encuentra también el Fugro Saltire desde donde se realizan las tareas de sellado.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lancha de Cruz Roja L/S Escila rastrea el litoral ente Güi-Güi y Arguineguín, inspeccionando playas y acantilados.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Gobierno de Canarias y el Ministerio de Agricultura, Alimentación y Medio Ambiente, mantienen sus programas de voluntariado y atención a la fauna; y constatan que no se ha encontrado por el momento ningún ejemplar de fauna afectado por contaminación.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pardela y la tortuga rescatadas permanecen ingresadas en el Centro de Recuperación de Fauna de Tafira, y el centro de Taliarte, respectivamente.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https://www.notasdeprensa.es/prosiguen-las-operaciones-de-vigilancia_1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