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Prosiguen las operaciones de vigilancia, limpieza y sellado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lo largo del día de hoy se mantienen las operaciones de vigilancia y limpieza, así como las de sellado, de las fugas del pesquero Oleg Naydenov, hundido 15 millas al sur de Maspalomas.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embarcaciones de Salvamento Marítimo Luz de Mar, Punta Salinas, Guardamar Talía y Salvamar Menkalinan realizaron en la jornada de ayer trabajos de limpieza entre Arguineguín y Pasito Blanco.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último vuelo de la tarde, el avión Sasemar 103 ya no detectó contaminación en esa zona. Aparentemente la composición de los residuos era una mezcla de aceite, gasoil y plásticos. En todo caso las muestras recogidas para su análisis determinarán si los restos proceden de las fugas del Oleg Naydenov.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aviones de Salvamento Marítimo continúan realizando tres vuelos diarios para monitorizar la situación. En el vuelo de la mañana se ha avistado un reguero en paralelo a la costa suroeste de Gran Canaria, y se han enviado de forma inmediata a la zona los buques Luz de Mar y Punta Salinas, la Guardamar Talía y la Salvamar Menkalinan que se encuentran llevando a cabo labores de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buque Miguel de Cervantes se ha desplazado al amanecer a la zona del hundimiento para recoger combustible si las condiciones meteorológicas lo permiten -hoy hay vientos de fuerza 5-6 y mar de fondo con olas de 1 a 2 metros-.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Allí se encuentra también el Fugro Saltire desde donde se realizan las tareas de sellado.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lancha de Cruz Roja L/S Escila rastrea el litoral ente Güi-Güi y Arguineguín, inspeccionando playas y acantilados.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parte, el Gobierno de Canarias y el Ministerio de Agricultura, Alimentación y Medio Ambiente, mantienen sus programas de voluntariado y atención a la fauna; y constatan que no se ha encontrado por el momento ningún ejemplar de fauna afectado por contaminación.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pardela y la tortuga rescatadas permanecen ingresadas en el Centro de Recuperación de Fauna de Tafira, y el centro de Taliarte, respectivamente.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https://www.notasdeprensa.es/prosiguen-las-operaciones-de-vigilancia_1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