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PROFESIONALNET, líderes en marketing digital se traslada al Centro Empresarial y Tecnológico de Manoteras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su fundación hace más de dos décadas, ProfesionalNet se ha destacado como una agencia líder en el campo del marketing digital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reputación envidiable por su excelencia en el posicionamiento web, desarrollo web, marketing digital, servicios de hosting e identidad corporativa, la agencia ha ganado la confianza de una amplia base de clientes gracias a su enfoque innovador y su compromiso con la calidad.</w:t>
            </w:r>
          </w:p>
          <w:p>
            <w:pPr>
              <w:ind w:left="-284" w:right="-427"/>
              <w:jc w:val="both"/>
              <w:rPr>
                <w:rFonts/>
                <w:color w:val="262626" w:themeColor="text1" w:themeTint="D9"/>
              </w:rPr>
            </w:pPr>
            <w:r>
              <w:t>Una nueva sede en el corazón empresarial de MadridEl reciente traslado de ProfesionalNet al moderno polígono empresarial de Manoteras, situado al norte de Madrid, marca un hito importante en la historia de la agencia.</w:t>
            </w:r>
          </w:p>
          <w:p>
            <w:pPr>
              <w:ind w:left="-284" w:right="-427"/>
              <w:jc w:val="both"/>
              <w:rPr>
                <w:rFonts/>
                <w:color w:val="262626" w:themeColor="text1" w:themeTint="D9"/>
              </w:rPr>
            </w:pPr>
            <w:r>
              <w:t>Este movimiento estratégico no solo representa un cambio físico de ubicación, sino también un paso adelante hacia la excelencia y la innovación continua.</w:t>
            </w:r>
          </w:p>
          <w:p>
            <w:pPr>
              <w:ind w:left="-284" w:right="-427"/>
              <w:jc w:val="both"/>
              <w:rPr>
                <w:rFonts/>
                <w:color w:val="262626" w:themeColor="text1" w:themeTint="D9"/>
              </w:rPr>
            </w:pPr>
            <w:r>
              <w:t>Con su nueva sede, ProfesionalNet está mejor posicionada más que nunca para atender las necesidades de sus clientes de manera eficiente y efectiva, mientras continúa liderando el camino en el competitivo mercado digital nacional.</w:t>
            </w:r>
          </w:p>
          <w:p>
            <w:pPr>
              <w:ind w:left="-284" w:right="-427"/>
              <w:jc w:val="both"/>
              <w:rPr>
                <w:rFonts/>
                <w:color w:val="262626" w:themeColor="text1" w:themeTint="D9"/>
              </w:rPr>
            </w:pPr>
            <w:r>
              <w:t>Servicios integrales de Marketing DigitalDesde el posicionamiento web hasta el desarrollo web y la identidad corporativa, ProfesionalNet ofrece una gama completa de servicios diseñados para ayudar a sus clientes a destacarse en el mundo online.</w:t>
            </w:r>
          </w:p>
          <w:p>
            <w:pPr>
              <w:ind w:left="-284" w:right="-427"/>
              <w:jc w:val="both"/>
              <w:rPr>
                <w:rFonts/>
                <w:color w:val="262626" w:themeColor="text1" w:themeTint="D9"/>
              </w:rPr>
            </w:pPr>
            <w:r>
              <w:t>Con más de dos décadas de experiencia en el sector, la agencia cuenta con un equipo de expertos altamente cualificados y con experiencia en una variedad de disciplinas digitales, listos para ofrecer soluciones personalizadas que impulsen el éxito empresarial.</w:t>
            </w:r>
          </w:p>
          <w:p>
            <w:pPr>
              <w:ind w:left="-284" w:right="-427"/>
              <w:jc w:val="both"/>
              <w:rPr>
                <w:rFonts/>
                <w:color w:val="262626" w:themeColor="text1" w:themeTint="D9"/>
              </w:rPr>
            </w:pPr>
            <w:r>
              <w:t>ProfesionalNet se ha ganado la reputación de ser una agencia que no solo entiende las necesidades de sus clientes, sino que también se compromete a proporcionar soluciones innovadoras y eficaces que generen resultados tangibles.</w:t>
            </w:r>
          </w:p>
          <w:p>
            <w:pPr>
              <w:ind w:left="-284" w:right="-427"/>
              <w:jc w:val="both"/>
              <w:rPr>
                <w:rFonts/>
                <w:color w:val="262626" w:themeColor="text1" w:themeTint="D9"/>
              </w:rPr>
            </w:pPr>
            <w:r>
              <w:t>Ya sea que se trate de mejorar la visibilidad online a través de estrategias de posicionamiento web sólidas y éticas, o de desarrollar páginas web altamente funcionales y atractivas que impulsen la participación del usuario y la conversión, ProfesionalNet tiene la experiencia y el conocimiento necesarios para llevar a sus clientes al siguiente nivel en el mundo digital.</w:t>
            </w:r>
          </w:p>
          <w:p>
            <w:pPr>
              <w:ind w:left="-284" w:right="-427"/>
              <w:jc w:val="both"/>
              <w:rPr>
                <w:rFonts/>
                <w:color w:val="262626" w:themeColor="text1" w:themeTint="D9"/>
              </w:rPr>
            </w:pPr>
            <w:r>
              <w:t>Consultoría web: maximizando el potencial onlineUno de los aspectos clave del enfoque de ProfesionalNet es su compromiso como consultoría web.</w:t>
            </w:r>
          </w:p>
          <w:p>
            <w:pPr>
              <w:ind w:left="-284" w:right="-427"/>
              <w:jc w:val="both"/>
              <w:rPr>
                <w:rFonts/>
                <w:color w:val="262626" w:themeColor="text1" w:themeTint="D9"/>
              </w:rPr>
            </w:pPr>
            <w:r>
              <w:t>A través de una estrecha colaboración con sus clientes, la agencia identifica oportunidades de mejora, desarrolla estrategias efectivas y maximiza el retorno de la inversión online. Ya sea optimizando la experiencia del usuario, mejorando la conversión o aumentando la participación en redes sociales, ProfesionalNet está a la vanguardia de la innovación en el mundo digital.</w:t>
            </w:r>
          </w:p>
          <w:p>
            <w:pPr>
              <w:ind w:left="-284" w:right="-427"/>
              <w:jc w:val="both"/>
              <w:rPr>
                <w:rFonts/>
                <w:color w:val="262626" w:themeColor="text1" w:themeTint="D9"/>
              </w:rPr>
            </w:pPr>
            <w:r>
              <w:t>La consultoría web de ProfesionalNet va más allá de simplemente ofrecer consejos y recomendaciones; se trata de trabajar en asociación con sus clientes para comprender sus objetivos comerciales y desarrollar estrategias personalizadas que impulsen el éxito a largo plazo.</w:t>
            </w:r>
          </w:p>
          <w:p>
            <w:pPr>
              <w:ind w:left="-284" w:right="-427"/>
              <w:jc w:val="both"/>
              <w:rPr>
                <w:rFonts/>
                <w:color w:val="262626" w:themeColor="text1" w:themeTint="D9"/>
              </w:rPr>
            </w:pPr>
            <w:r>
              <w:t>Con un enfoque orientado a resultados y un compromiso inquebrantable con la excelencia, la agencia ayuda a sus clientes a navegar por el complejo mundo del marketing digital con confianza y claridad.</w:t>
            </w:r>
          </w:p>
          <w:p>
            <w:pPr>
              <w:ind w:left="-284" w:right="-427"/>
              <w:jc w:val="both"/>
              <w:rPr>
                <w:rFonts/>
                <w:color w:val="262626" w:themeColor="text1" w:themeTint="D9"/>
              </w:rPr>
            </w:pPr>
            <w:r>
              <w:t>Compromiso con la identidad corporativaLa identidad corporativa es fundamental en el mercado actual, y ProfesionalNet lo comprende perfectamente y trabaja en estrecha colaboración con sus clientes para desarrollar estrategias de branding que reflejen su visión, valores y personalidad únicos.</w:t>
            </w:r>
          </w:p>
          <w:p>
            <w:pPr>
              <w:ind w:left="-284" w:right="-427"/>
              <w:jc w:val="both"/>
              <w:rPr>
                <w:rFonts/>
                <w:color w:val="262626" w:themeColor="text1" w:themeTint="D9"/>
              </w:rPr>
            </w:pPr>
            <w:r>
              <w:t>Desde el diseño de logotipos hasta la creación de elementos visuales y mensajes de marca, ProfesionalNet ayuda a sus clientes a destacarse en un mercado saturado y a construir conexiones significativas con su audiencia.</w:t>
            </w:r>
          </w:p>
          <w:p>
            <w:pPr>
              <w:ind w:left="-284" w:right="-427"/>
              <w:jc w:val="both"/>
              <w:rPr>
                <w:rFonts/>
                <w:color w:val="262626" w:themeColor="text1" w:themeTint="D9"/>
              </w:rPr>
            </w:pPr>
            <w:r>
              <w:t>La identidad corporativa es mucho más que un simple logotipo o diseño; se trata de la forma en que una empresa se presenta al mundo y cómo se percibe por sus clientes y stakeholders.</w:t>
            </w:r>
          </w:p>
          <w:p>
            <w:pPr>
              <w:ind w:left="-284" w:right="-427"/>
              <w:jc w:val="both"/>
              <w:rPr>
                <w:rFonts/>
                <w:color w:val="262626" w:themeColor="text1" w:themeTint="D9"/>
              </w:rPr>
            </w:pPr>
            <w:r>
              <w:t>ProfesionalNet entiende la importancia de este aspecto y trabaja para asegurarse de que la identidad corporativa de sus clientes sea coherente, atractiva y memorable.</w:t>
            </w:r>
          </w:p>
          <w:p>
            <w:pPr>
              <w:ind w:left="-284" w:right="-427"/>
              <w:jc w:val="both"/>
              <w:rPr>
                <w:rFonts/>
                <w:color w:val="262626" w:themeColor="text1" w:themeTint="D9"/>
              </w:rPr>
            </w:pPr>
            <w:r>
              <w:t>Infraestructura de HostingAdemás de sus servicios de consultoría y desarrollo, ProfesionalNet también ofrece una gama completa de servicios de hosting para satisfacer las necesidades específicas de sus clientes.</w:t>
            </w:r>
          </w:p>
          <w:p>
            <w:pPr>
              <w:ind w:left="-284" w:right="-427"/>
              <w:jc w:val="both"/>
              <w:rPr>
                <w:rFonts/>
                <w:color w:val="262626" w:themeColor="text1" w:themeTint="D9"/>
              </w:rPr>
            </w:pPr>
            <w:r>
              <w:t>Con opciones que van desde alojamiento compartido hasta servidores dedicados y soluciones en la nube, la agencia proporciona una infraestructura segura que garantiza un rendimiento óptimo y una experiencia del usuario sin problemas.</w:t>
            </w:r>
          </w:p>
          <w:p>
            <w:pPr>
              <w:ind w:left="-284" w:right="-427"/>
              <w:jc w:val="both"/>
              <w:rPr>
                <w:rFonts/>
                <w:color w:val="262626" w:themeColor="text1" w:themeTint="D9"/>
              </w:rPr>
            </w:pPr>
            <w:r>
              <w:t>El hosting es un componente crítico para el éxito online, y ProfesionalNet se asegura de que sus clientes tengan acceso a una infraestructura de hosting robusta y segura que satisfaga sus necesidades comerciales específicas.</w:t>
            </w:r>
          </w:p>
          <w:p>
            <w:pPr>
              <w:ind w:left="-284" w:right="-427"/>
              <w:jc w:val="both"/>
              <w:rPr>
                <w:rFonts/>
                <w:color w:val="262626" w:themeColor="text1" w:themeTint="D9"/>
              </w:rPr>
            </w:pPr>
            <w:r>
              <w:t>Ya sea que se trate de una página web de comercio electrónico de alto tráfico o un blog personal, la agencia ofrece soluciones de hosting escalables y flexibles que garantizan un rendimiento óptimo y una experiencia del usuario sin interrupciones.</w:t>
            </w:r>
          </w:p>
          <w:p>
            <w:pPr>
              <w:ind w:left="-284" w:right="-427"/>
              <w:jc w:val="both"/>
              <w:rPr>
                <w:rFonts/>
                <w:color w:val="262626" w:themeColor="text1" w:themeTint="D9"/>
              </w:rPr>
            </w:pPr>
            <w:r>
              <w:t>Un futuro brillante en el mundo digital</w:t>
            </w:r>
          </w:p>
          <w:p>
            <w:pPr>
              <w:ind w:left="-284" w:right="-427"/>
              <w:jc w:val="both"/>
              <w:rPr>
                <w:rFonts/>
                <w:color w:val="262626" w:themeColor="text1" w:themeTint="D9"/>
              </w:rPr>
            </w:pPr>
            <w:r>
              <w:t>Con su traslado al polígono empresarial de Manoteras, ProfesionalNet está preparada para escribir un emocionante nuevo capítulo en su historia de éxito.</w:t>
            </w:r>
          </w:p>
          <w:p>
            <w:pPr>
              <w:ind w:left="-284" w:right="-427"/>
              <w:jc w:val="both"/>
              <w:rPr>
                <w:rFonts/>
                <w:color w:val="262626" w:themeColor="text1" w:themeTint="D9"/>
              </w:rPr>
            </w:pPr>
            <w:r>
              <w:t>Con más de 20 años de experiencia en el sector y un compromiso continuo con la innovación y la excelencia, la agencia está bien posicionada para seguir liderando el camino en el cambiante paisaje digital y ayudar a sus clientes a alcanzar nuevos niveles de éxito online.</w:t>
            </w:r>
          </w:p>
          <w:p>
            <w:pPr>
              <w:ind w:left="-284" w:right="-427"/>
              <w:jc w:val="both"/>
              <w:rPr>
                <w:rFonts/>
                <w:color w:val="262626" w:themeColor="text1" w:themeTint="D9"/>
              </w:rPr>
            </w:pPr>
            <w:r>
              <w:t>ProfesionalNet continúa comprometida con su misión de proporcionar soluciones digitales de vanguardia que impulsen el éxito empresarial de sus clientes. Ya sea que se trate de mejorar la visibilidad online, aumentar la participación del usuario o construir una marca sólida y coherente, ProfesionalNet está aquí para ayudar a sus clientes a alcanzar sus objetivos y a enfrentar los desafíos del mundo digital con confianza y determinación.</w:t>
            </w:r>
          </w:p>
          <w:p>
            <w:pPr>
              <w:ind w:left="-284" w:right="-427"/>
              <w:jc w:val="both"/>
              <w:rPr>
                <w:rFonts/>
                <w:color w:val="262626" w:themeColor="text1" w:themeTint="D9"/>
              </w:rPr>
            </w:pPr>
            <w:r>
              <w:t>Con su nueva sede en el polígono empresarial de Manoteras, la agencia está lista para enfrentar el futuro con audacia y anticipación, mientras continúa ofreciendo resultados excepcionales y un servicio al cliente de primera clase.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PROFESIONALNET</w:t>
      </w:r>
    </w:p>
    <w:p w:rsidR="00C31F72" w:rsidRDefault="00C31F72" w:rsidP="00AB63FE">
      <w:pPr>
        <w:pStyle w:val="Sinespaciado"/>
        <w:spacing w:line="276" w:lineRule="auto"/>
        <w:ind w:left="-284"/>
        <w:rPr>
          <w:rFonts w:ascii="Arial" w:hAnsi="Arial" w:cs="Arial"/>
        </w:rPr>
      </w:pPr>
      <w:r>
        <w:rPr>
          <w:rFonts w:ascii="Arial" w:hAnsi="Arial" w:cs="Arial"/>
        </w:rPr>
        <w:t>PROFESIONALNET, líderes en marketing digital se traslada al Centro Empresarial y Tecnológico de Manoteras</w:t>
      </w:r>
    </w:p>
    <w:p w:rsidR="00AB63FE" w:rsidRDefault="00C31F72" w:rsidP="00AB63FE">
      <w:pPr>
        <w:pStyle w:val="Sinespaciado"/>
        <w:spacing w:line="276" w:lineRule="auto"/>
        <w:ind w:left="-284"/>
        <w:rPr>
          <w:rFonts w:ascii="Arial" w:hAnsi="Arial" w:cs="Arial"/>
        </w:rPr>
      </w:pPr>
      <w:r>
        <w:rPr>
          <w:rFonts w:ascii="Arial" w:hAnsi="Arial" w:cs="Arial"/>
        </w:rPr>
        <w:t>916 77 25 05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https://www.notasdeprensa.es/profesionalnet-lideres-en-marketing-digital-se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Inteligencia Artificial y Robótica Comunicación Marketing Madrid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