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ProfesionalNet: 20 años de excelencia en el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ProfesionalNet, agencia de marketing digital con sede en Madrid, está celebrando dos décadas de éxito continuo en la industria del marketing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Fundada en 2003 por Gilberto Ripio, un emprendedor visionario, la agencia ha experimentado un crecimiento constante y se ha convertido en un referente en el mercado español.</w:t>
            </w:r>
          </w:p>
          <w:p>
            <w:pPr>
              <w:ind w:left="-284" w:right="-427"/>
              <w:jc w:val="both"/>
              <w:rPr>
                <w:rFonts/>
                <w:color w:val="262626" w:themeColor="text1" w:themeTint="D9"/>
              </w:rPr>
            </w:pPr>
            <w:r>
              <w:t>Celebrando dos décadas de éxito en el marketing digitalA lo largo de su historia, ProfesionalNet ha sido testigo y protagonista de la revolución digital que ha transformado la forma en que las empresas se promocionan y conectan con sus audiencias online.</w:t>
            </w:r>
          </w:p>
          <w:p>
            <w:pPr>
              <w:ind w:left="-284" w:right="-427"/>
              <w:jc w:val="both"/>
              <w:rPr>
                <w:rFonts/>
                <w:color w:val="262626" w:themeColor="text1" w:themeTint="D9"/>
              </w:rPr>
            </w:pPr>
            <w:r>
              <w:t>La agencia ha abrazado estos cambios y ha evolucionado constantemente para ofrecer estrategias de marketing digital efectivas y personalizadas a sus clientes.</w:t>
            </w:r>
          </w:p>
          <w:p>
            <w:pPr>
              <w:ind w:left="-284" w:right="-427"/>
              <w:jc w:val="both"/>
              <w:rPr>
                <w:rFonts/>
                <w:color w:val="262626" w:themeColor="text1" w:themeTint="D9"/>
              </w:rPr>
            </w:pPr>
            <w:r>
              <w:t>Uno de los pilares del éxito de ProfesionalNet ha sido su capacidad para adaptarse a las cambiantes tendencias del marketing digital. Desde el auge de las redes sociales hasta la importancia cada vez mayor del posicionamiento web (SEO) y la publicidad online, la agencia ha mantenido su compromiso con la excelencia y la innovación.</w:t>
            </w:r>
          </w:p>
          <w:p>
            <w:pPr>
              <w:ind w:left="-284" w:right="-427"/>
              <w:jc w:val="both"/>
              <w:rPr>
                <w:rFonts/>
                <w:color w:val="262626" w:themeColor="text1" w:themeTint="D9"/>
              </w:rPr>
            </w:pPr>
            <w:r>
              <w:t>Esta adaptabilidad ha permitido a ProfesionalNet no solo sobrevivir, sino prosperar en un mercado altamente competitivo y en constante evolución.</w:t>
            </w:r>
          </w:p>
          <w:p>
            <w:pPr>
              <w:ind w:left="-284" w:right="-427"/>
              <w:jc w:val="both"/>
              <w:rPr>
                <w:rFonts/>
                <w:color w:val="262626" w:themeColor="text1" w:themeTint="D9"/>
              </w:rPr>
            </w:pPr>
            <w:r>
              <w:t>Un centro de excelencia en MadridLa agencia de marketing digital en Madrid, ProfesionalNet se ha convertido en un centro de excelencia en el mundo del marketing digital. El equipo de profesionales altamente cualificados de la agencia incluye expertos en diversas disciplinas, desde analistas de datos hasta diseñadores gráficos y especialistas en publicidad online.</w:t>
            </w:r>
          </w:p>
          <w:p>
            <w:pPr>
              <w:ind w:left="-284" w:right="-427"/>
              <w:jc w:val="both"/>
              <w:rPr>
                <w:rFonts/>
                <w:color w:val="262626" w:themeColor="text1" w:themeTint="D9"/>
              </w:rPr>
            </w:pPr>
            <w:r>
              <w:t>Esta diversidad de talento y experiencia en el equipo de ProfesionalNet les ha permitido ofrecer soluciones integrales y personalizadas a sus clientes, lo que ha contribuido en gran medida a su éxito continuo.</w:t>
            </w:r>
          </w:p>
          <w:p>
            <w:pPr>
              <w:ind w:left="-284" w:right="-427"/>
              <w:jc w:val="both"/>
              <w:rPr>
                <w:rFonts/>
                <w:color w:val="262626" w:themeColor="text1" w:themeTint="D9"/>
              </w:rPr>
            </w:pPr>
            <w:r>
              <w:t>El éxito de ProfesionalNet no se limita solo al mercado en Madrid. La agencia ha trabajado con clientes de toda España, ayudando a expandir su presencia online y a alcanzar audiencias globales.</w:t>
            </w:r>
          </w:p>
          <w:p>
            <w:pPr>
              <w:ind w:left="-284" w:right="-427"/>
              <w:jc w:val="both"/>
              <w:rPr>
                <w:rFonts/>
                <w:color w:val="262626" w:themeColor="text1" w:themeTint="D9"/>
              </w:rPr>
            </w:pPr>
            <w:r>
              <w:t>La tecnología desempeña un papel fundamental en el marketing digital, y ProfesionalNet ha estado a la vanguardia de la adopción de las últimas tecnologías y herramientas en su trabajo.</w:t>
            </w:r>
          </w:p>
          <w:p>
            <w:pPr>
              <w:ind w:left="-284" w:right="-427"/>
              <w:jc w:val="both"/>
              <w:rPr>
                <w:rFonts/>
                <w:color w:val="262626" w:themeColor="text1" w:themeTint="D9"/>
              </w:rPr>
            </w:pPr>
            <w:r>
              <w:t>Esto incluye el uso de herramientas de análisis de datos avanzadas, inteligencia artificial y aprendizaje automático para optimizar campañas y proporcionar a los clientes información valiosa sobre el rendimiento de sus estrategias de marketing.</w:t>
            </w:r>
          </w:p>
          <w:p>
            <w:pPr>
              <w:ind w:left="-284" w:right="-427"/>
              <w:jc w:val="both"/>
              <w:rPr>
                <w:rFonts/>
                <w:color w:val="262626" w:themeColor="text1" w:themeTint="D9"/>
              </w:rPr>
            </w:pPr>
            <w:r>
              <w:t>La inversión en tecnología ha sido un factor clave en la capacidad de ProfesionalNet para ofrecer resultados excepcionales a lo largo de los años.</w:t>
            </w:r>
          </w:p>
          <w:p>
            <w:pPr>
              <w:ind w:left="-284" w:right="-427"/>
              <w:jc w:val="both"/>
              <w:rPr>
                <w:rFonts/>
                <w:color w:val="262626" w:themeColor="text1" w:themeTint="D9"/>
              </w:rPr>
            </w:pPr>
            <w:r>
              <w:t>Una gama completa de serviciosEl marketing digital abarca una amplia variedad de servicios, y ProfesionalNet se enorgullece de ofrecer una cartera completa para satisfacer las necesidades de sus clientes.</w:t>
            </w:r>
          </w:p>
          <w:p>
            <w:pPr>
              <w:ind w:left="-284" w:right="-427"/>
              <w:jc w:val="both"/>
              <w:rPr>
                <w:rFonts/>
                <w:color w:val="262626" w:themeColor="text1" w:themeTint="D9"/>
              </w:rPr>
            </w:pPr>
            <w:r>
              <w:t>Uno de los servicios más solicitados es el Posicionamiento Web o SEO, o Search Engine Optimization, que se enfoca en mejorar la visibilidad de un sitio web en los resultados de búsqueda de Google y otros motores de búsqueda. Asimismo, ofrecen servicios de diseño web, que permiten crear una presencia online atractiva y funcional para cualquier negocio o proyecto.</w:t>
            </w:r>
          </w:p>
          <w:p>
            <w:pPr>
              <w:ind w:left="-284" w:right="-427"/>
              <w:jc w:val="both"/>
              <w:rPr>
                <w:rFonts/>
                <w:color w:val="262626" w:themeColor="text1" w:themeTint="D9"/>
              </w:rPr>
            </w:pPr>
            <w:r>
              <w:t>ProfesionalNet cuenta con un equipo de expertos en SEO que emplea estrategias avanzadas para aumentar el tráfico orgánico de las páginas web de sus clientes. Esta estrategia se ha vuelto cada vez más importante a medida que la competencia online ha aumentado.</w:t>
            </w:r>
          </w:p>
          <w:p>
            <w:pPr>
              <w:ind w:left="-284" w:right="-427"/>
              <w:jc w:val="both"/>
              <w:rPr>
                <w:rFonts/>
                <w:color w:val="262626" w:themeColor="text1" w:themeTint="D9"/>
              </w:rPr>
            </w:pPr>
            <w:r>
              <w:t>Otro servicio clave que ofrece ProfesionalNet es el SEM, o Search Engine Marketing. Esto implica la creación y gestión de campañas de publicidad en motores de búsqueda, como Google Ads. El SEM es una forma efectiva de aumentar la visibilidad online de manera rápida y dirigida, y el equipo de ProfesionalNet se ha destacado en esta área al diseñar campañas altamente efectivas que generan resultados medibles.</w:t>
            </w:r>
          </w:p>
          <w:p>
            <w:pPr>
              <w:ind w:left="-284" w:right="-427"/>
              <w:jc w:val="both"/>
              <w:rPr>
                <w:rFonts/>
                <w:color w:val="262626" w:themeColor="text1" w:themeTint="D9"/>
              </w:rPr>
            </w:pPr>
            <w:r>
              <w:t>Las redes sociales también desempeñan un papel crucial en el marketing digital actual, y ProfesionalNet ha sido un líder en este campo. La agencia ayuda a sus clientes a crear estrategias de redes sociales efectivas, a administrar sus perfiles en plataformas como Facebook, Twitter, Instagram y LinkedIn, y a generar contenido atractivo que involucre a la audiencia.</w:t>
            </w:r>
          </w:p>
          <w:p>
            <w:pPr>
              <w:ind w:left="-284" w:right="-427"/>
              <w:jc w:val="both"/>
              <w:rPr>
                <w:rFonts/>
                <w:color w:val="262626" w:themeColor="text1" w:themeTint="D9"/>
              </w:rPr>
            </w:pPr>
            <w:r>
              <w:t>La publicidad en redes sociales también es una parte importante del enfoque de la agencia, con campañas bien planificadas que ayudan a las empresas a llegar a un público específico y a aumentar su base de seguidores.</w:t>
            </w:r>
          </w:p>
          <w:p>
            <w:pPr>
              <w:ind w:left="-284" w:right="-427"/>
              <w:jc w:val="both"/>
              <w:rPr>
                <w:rFonts/>
                <w:color w:val="262626" w:themeColor="text1" w:themeTint="D9"/>
              </w:rPr>
            </w:pPr>
            <w:r>
              <w:t>El marketing de contenidos es otra área en la que ProfesionalNet ha destacado. La creación de contenido de calidad es esencial para atraer a las audiencias online y establecer la autoridad en un campo determinado.</w:t>
            </w:r>
          </w:p>
          <w:p>
            <w:pPr>
              <w:ind w:left="-284" w:right="-427"/>
              <w:jc w:val="both"/>
              <w:rPr>
                <w:rFonts/>
                <w:color w:val="262626" w:themeColor="text1" w:themeTint="D9"/>
              </w:rPr>
            </w:pPr>
            <w:r>
              <w:t>La agencia trabaja estrechamente con sus clientes para desarrollar estrategias de contenido efectivas y crea contenido en diversos formatos, desde blogs y artículos hasta videos e infografías.</w:t>
            </w:r>
          </w:p>
          <w:p>
            <w:pPr>
              <w:ind w:left="-284" w:right="-427"/>
              <w:jc w:val="both"/>
              <w:rPr>
                <w:rFonts/>
                <w:color w:val="262626" w:themeColor="text1" w:themeTint="D9"/>
              </w:rPr>
            </w:pPr>
            <w:r>
              <w:t>Analítica web: medir el éxitoLa analítica web es una parte integral de cualquier estrategia de marketing digital de éxito, y ProfesionalNet se enorgullece de su capacidad para medir y analizar el rendimiento online.</w:t>
            </w:r>
          </w:p>
          <w:p>
            <w:pPr>
              <w:ind w:left="-284" w:right="-427"/>
              <w:jc w:val="both"/>
              <w:rPr>
                <w:rFonts/>
                <w:color w:val="262626" w:themeColor="text1" w:themeTint="D9"/>
              </w:rPr>
            </w:pPr>
            <w:r>
              <w:t>Utilizando herramientas avanzadas de seguimiento y análisis, la agencia proporciona a sus clientes informes detallados sobre el rendimiento de sus campañas, lo que les permite tomar decisiones informadas y ajustar sus estrategias según sea necesario.</w:t>
            </w:r>
          </w:p>
          <w:p>
            <w:pPr>
              <w:ind w:left="-284" w:right="-427"/>
              <w:jc w:val="both"/>
              <w:rPr>
                <w:rFonts/>
                <w:color w:val="262626" w:themeColor="text1" w:themeTint="D9"/>
              </w:rPr>
            </w:pPr>
            <w:r>
              <w:t>A lo largo de sus 20 años de existencia, ProfesionalNet ha trabajado con una amplia gama de clientes, desde pequeñas empresas locales hasta grandes corporaciones nacionales.</w:t>
            </w:r>
          </w:p>
          <w:p>
            <w:pPr>
              <w:ind w:left="-284" w:right="-427"/>
              <w:jc w:val="both"/>
              <w:rPr>
                <w:rFonts/>
                <w:color w:val="262626" w:themeColor="text1" w:themeTint="D9"/>
              </w:rPr>
            </w:pPr>
            <w:r>
              <w:t>Esta diversidad de clientes ha permitido a la agencia adquirir una perspectiva única sobre las necesidades y desafíos del marketing digital en diferentes industrias y mercados.</w:t>
            </w:r>
          </w:p>
          <w:p>
            <w:pPr>
              <w:ind w:left="-284" w:right="-427"/>
              <w:jc w:val="both"/>
              <w:rPr>
                <w:rFonts/>
                <w:color w:val="262626" w:themeColor="text1" w:themeTint="D9"/>
              </w:rPr>
            </w:pPr>
            <w:r>
              <w:t>Personalización y éticaUn aspecto clave del enfoque de ProfesionalNet es la personalización. La agencia entiende que cada empresa es única y, por lo tanto, requiere una estrategia de marketing a medida.</w:t>
            </w:r>
          </w:p>
          <w:p>
            <w:pPr>
              <w:ind w:left="-284" w:right="-427"/>
              <w:jc w:val="both"/>
              <w:rPr>
                <w:rFonts/>
                <w:color w:val="262626" w:themeColor="text1" w:themeTint="D9"/>
              </w:rPr>
            </w:pPr>
            <w:r>
              <w:t>En lugar de aplicar un enfoque único para todos, ProfesionalNet trabaja estrechamente con cada cliente para comprender sus objetivos y necesidades específicas, y luego desarrolla estrategias personalizadas que se adapten a esas necesidades.</w:t>
            </w:r>
          </w:p>
          <w:p>
            <w:pPr>
              <w:ind w:left="-284" w:right="-427"/>
              <w:jc w:val="both"/>
              <w:rPr>
                <w:rFonts/>
                <w:color w:val="262626" w:themeColor="text1" w:themeTint="D9"/>
              </w:rPr>
            </w:pPr>
            <w:r>
              <w:t>Esta atención al detalle y enfoque en la personalización ha sido un factor importante en el éxito de la agencia.</w:t>
            </w:r>
          </w:p>
          <w:p>
            <w:pPr>
              <w:ind w:left="-284" w:right="-427"/>
              <w:jc w:val="both"/>
              <w:rPr>
                <w:rFonts/>
                <w:color w:val="262626" w:themeColor="text1" w:themeTint="D9"/>
              </w:rPr>
            </w:pPr>
            <w:r>
              <w:t>La ética y la transparencia son valores fundamentales para ProfesionaNet. La agencia se enorgullece de mantener altos estándares éticos en todas sus interacciones con clientes y socios.</w:t>
            </w:r>
          </w:p>
          <w:p>
            <w:pPr>
              <w:ind w:left="-284" w:right="-427"/>
              <w:jc w:val="both"/>
              <w:rPr>
                <w:rFonts/>
                <w:color w:val="262626" w:themeColor="text1" w:themeTint="D9"/>
              </w:rPr>
            </w:pPr>
            <w:r>
              <w:t>La transparencia es especialmente importante en el mundo del marketing digital, donde la confianza del cliente es fundamental.</w:t>
            </w:r>
          </w:p>
          <w:p>
            <w:pPr>
              <w:ind w:left="-284" w:right="-427"/>
              <w:jc w:val="both"/>
              <w:rPr>
                <w:rFonts/>
                <w:color w:val="262626" w:themeColor="text1" w:themeTint="D9"/>
              </w:rPr>
            </w:pPr>
            <w:r>
              <w:t>ProfesionalNet se esfuerza por proporcionar a sus clientes información clara y honesta sobre sus servicios y resultados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ProfesionalNet</w:t>
      </w:r>
    </w:p>
    <w:p w:rsidR="00C31F72" w:rsidRDefault="00C31F72" w:rsidP="00AB63FE">
      <w:pPr>
        <w:pStyle w:val="Sinespaciado"/>
        <w:spacing w:line="276" w:lineRule="auto"/>
        <w:ind w:left="-284"/>
        <w:rPr>
          <w:rFonts w:ascii="Arial" w:hAnsi="Arial" w:cs="Arial"/>
        </w:rPr>
      </w:pPr>
      <w:r>
        <w:rPr>
          <w:rFonts w:ascii="Arial" w:hAnsi="Arial" w:cs="Arial"/>
        </w:rPr>
        <w:t>20 años de excelencia en el marketing digital</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https://www.notasdeprensa.es/profesionalnet-20-anos-de-excelencia-en-el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