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Productos Monti celebra las fiestas con sabor gourmet y compromiso ecológico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Productos Monti, la reconocida empresa especializada en la elaboración de patatas fritas y snacks, extiende sus mejores deseos navideños a través de sus perfiles en redes sociales. En este mensaje festivo, la compañía comparte la alegría de la temporada mientras destaca sus productos gourmet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época navideña, Productos Monti presenta sus exclusivas patatas fritas gourmet, caracterizadas por su elaboración al estilo casero y su corte extrafino que las convierte en irresistiblemente crujientes. Con más de 50 años de experiencia, la empresa se ha ganado la confianza de los consumidores, ofreciendo productos de alta calidad que destacan en sabor y textura.</w:t>
            </w:r>
          </w:p>
          <w:p>
            <w:pPr>
              <w:ind w:left="-284" w:right="-427"/>
              <w:jc w:val="both"/>
              <w:rPr>
                <w:rFonts/>
                <w:color w:val="262626" w:themeColor="text1" w:themeTint="D9"/>
              </w:rPr>
            </w:pPr>
            <w:r>
              <w:t>Lo que hace aún más especial a Productos Monti es su compromiso con la sostenibilidad y la agricultura ecológica. Todas las deliciosas creaciones de la empresa, desde snacks hasta patatas fritas, llevan el distintivo sello CAAE de Agricultura Ecológica de Andalucía. Este reconocimiento garantiza que los productos de Productos Monti son elaborados con métodos sostenibles y respetuosos con el medio ambiente.</w:t>
            </w:r>
          </w:p>
          <w:p>
            <w:pPr>
              <w:ind w:left="-284" w:right="-427"/>
              <w:jc w:val="both"/>
              <w:rPr>
                <w:rFonts/>
                <w:color w:val="262626" w:themeColor="text1" w:themeTint="D9"/>
              </w:rPr>
            </w:pPr>
            <w:r>
              <w:t>En estas fiestas, Productos Monti no solo ofrece un delicioso mensaje navideño, sino también una alternativa saludable y deliciosa para compartir en celebraciones y encuentros. Las patatas fritas gourmet se convierten en el acompañamiento perfecto para los momentos festivos, asegurando una experiencia gastronómica única y memorable.</w:t>
            </w:r>
          </w:p>
          <w:p>
            <w:pPr>
              <w:ind w:left="-284" w:right="-427"/>
              <w:jc w:val="both"/>
              <w:rPr>
                <w:rFonts/>
                <w:color w:val="262626" w:themeColor="text1" w:themeTint="D9"/>
              </w:rPr>
            </w:pPr>
            <w:r>
              <w:t>Para las personas que desean seguir de cerca las novedades de Productos Monti, la empresa está activa en Instagram y Facebook. A través de estas plataformas, los seguidores pueden obtener información actualizada sobre la empresa, conocer más sobre sus productos y descubrir recetas de cocina, entre otros temas.</w:t>
            </w:r>
          </w:p>
          <w:p>
            <w:pPr>
              <w:ind w:left="-284" w:right="-427"/>
              <w:jc w:val="both"/>
              <w:rPr>
                <w:rFonts/>
                <w:color w:val="262626" w:themeColor="text1" w:themeTint="D9"/>
              </w:rPr>
            </w:pPr>
            <w:r>
              <w:t>En el blog de Productos Monti, los amantes de la gastronomía encontrarán no solo noticias y detalles de la empresa, sino también una rica fuente de inspiración culinaria. Desde recetas creativas hasta información detallada sobre ingredientes saludables y datos históricos relacionados con la fabricación de snacks y patatas fritas, de forma que el blog se puede considerar un recurso valioso para los entusiastas de la cocina.</w:t>
            </w:r>
          </w:p>
          <w:p>
            <w:pPr>
              <w:ind w:left="-284" w:right="-427"/>
              <w:jc w:val="both"/>
              <w:rPr>
                <w:rFonts/>
                <w:color w:val="262626" w:themeColor="text1" w:themeTint="D9"/>
              </w:rPr>
            </w:pPr>
            <w:r>
              <w:t>En estas fiestas, Productos Monti brinda más que productos excepcionales; ofrece una experiencia culinaria que une la tradición, el sabor y el compromiso con el medio ambiente. Desde Productos Monti animan a todas las familias: "Celebremos juntos estas fiestas con los deliciosos y crujientes sabores de Productos Monti. Felices Fiestas".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Productos Monti</w:t>
      </w:r>
    </w:p>
    <w:p w:rsidR="00C31F72" w:rsidRDefault="00C31F72" w:rsidP="00AB63FE">
      <w:pPr>
        <w:pStyle w:val="Sinespaciado"/>
        <w:spacing w:line="276" w:lineRule="auto"/>
        <w:ind w:left="-284"/>
        <w:rPr>
          <w:rFonts w:ascii="Arial" w:hAnsi="Arial" w:cs="Arial"/>
        </w:rPr>
      </w:pPr>
      <w:r>
        <w:rPr>
          <w:rFonts w:ascii="Arial" w:hAnsi="Arial" w:cs="Arial"/>
        </w:rPr>
        <w:t>Productos Monti</w:t>
      </w:r>
    </w:p>
    <w:p w:rsidR="00AB63FE" w:rsidRDefault="00C31F72" w:rsidP="00AB63FE">
      <w:pPr>
        <w:pStyle w:val="Sinespaciado"/>
        <w:spacing w:line="276" w:lineRule="auto"/>
        <w:ind w:left="-284"/>
        <w:rPr>
          <w:rFonts w:ascii="Arial" w:hAnsi="Arial" w:cs="Arial"/>
        </w:rPr>
      </w:pPr>
      <w:r>
        <w:rPr>
          <w:rFonts w:ascii="Arial" w:hAnsi="Arial" w:cs="Arial"/>
        </w:rPr>
        <w:t>+34 957 650 216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https://www.notasdeprensa.es/productos-monti-celebra-las-fiestas-con-sabor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