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08025 el 04/04/2013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PRINTMOVIL crea una tienda online para diseñar e imprimir carcasas fundas para móviles e ipad con la foto o imagen que se desee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PRINTMOVIL crea una tienda online para diseñar y personalizar originales carcasas fundas para móviles e ipad con la foto o imagen que se desee imprimir, pudiendo personalizar las carcasas fundas con colores, textos y fotos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PRINTMOVIL crea una tienda online para diseñar y personalizar originales carcasas fundas para móviles e ipad con la foto o imagen que se desee imprimir, pudiendo personalizar las carcasas fundas con colores, textos y fotos. Los modelos de carcasas fundas disponibles para móvil son: iphone 3, iphone 4, iphone 5, samsung galaxy s, s2, s3, ace, blackberry bold, htc desire, ipod. También se puede diseñar y personalizar carcasas fundas para IPAD 2 e IPAD 3 retina. Posiblemente la mejor impresión de fundas carcasas para móvilles e ipad del mercado, gracias a la nueva tecnología de impresión por sublimación, que consiste en la impresión directa sobre la carcasa funda del móvil o ipad, recubriendo e imprimiendo todas las partes laterales de las carcasas fundas de forma 3d sin dejar espacios en blanco, no son vinilos pegados, la impresión es directa sobre la carcasa.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¿Quieres regalar una carcasa funda personalizada? Con Printmovil podrás personalizar la carcasa con la foto o imagen de desees y luego enviársela a un amigo, familiar, cliente, etc. plazos de envío entre 4 y 5 días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fundas y carcasas utilizadas son de la más alta calidad al igual que la impresión, por este motivo nos consideramos líderes en este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www.printmovil.com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Cabello PRINTMOVIL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936533278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https://www.notasdeprensa.es/printmovil-crea-una-tienda-online-para-disenar-e-imprimir-carcasas-fundas-para-moviles-e-ipad-con-la-foto-o-imagen-que-se-desee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Hogar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