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Taipei, Taiwán el 20/03/2024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Primera participación del Consejo de los Pueblos Indígenas en la Exposición de Turismo de Berlín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de los Pueblos Indígenas ha participado por primera vez en un tour organizado por la Oficina de Turismo del Ministerio de Transportes y Comunicaciones para promover el turismo en ciudades europeas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los Pueblos Indígenas ha asistido por primera vez al tour organizado por la Oficina de Turismo del Ministerio de Transportes y Comunicaciones con el objetivo de promocionar este tipo de turismo en ciudades situadas en el continente europeo. El 1 de marzo se celebró en Ámsterdam, Países Bajos, un acto de promoción del turismo en Taiwán, y del 5 al 7 de marzo, el Consejo asistió a la ITB de Berlín (Internationale Tourismus Börse). Durante el periodo de promoción, el Consejo de los Pueblos Indígenas y la Oficina de Turismo invitaron al grupo cultural de música y danza Zuyun a interpretar música y danzas indígenas, y organizaron experiencias como la elaboración de artesanía con cuentas de vidrio típica de la tribu paiwan. El Consejo de los Pueblos Indígenas espera atraer a Taiwán a viajeros de todo el mundo para que conozcan las diversas culturas de las tribus indígenas.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los Pueblos Indígenas señaló que las tribus indígenas de Taiwán están situadas en las montañas o junto al mar, y que el turismo tribal hace hincapié en la sostenibilidad cultural y ecológica, al tiempo que ofrece lugares para la relajación del cuerpo y la mente. Esto concuerda con el tema de este año del Pabellón de Taiwán: Abraza las montañas, abraza el mar, disfruta de la periferia de la isla. Los diferentes grupos indígenas tienen culturas y lenguas distintas, que enriquecen el patrimonio cultural de Taiwán. A lo largo del año, varias tribus organizan festivales y celebraciones estacionales en días diferentes para expresar su gratitud y respeto por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la posibilidad de obtener una mayor información sobre el turismo tribal visitando el sitio web de Qaday (https://explorethesun.tw/).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Sandy Lin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 Fly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+886-2-5569-0866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https://www.notasdeprensa.es/primera-participacion-del-consejo-de-los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