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Prevanz mejora su presencia avanzada gracias a los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correduría de seguros para empresas, particulares y autónomos mejora su presencia en Internet, empleando las ayudas del Kit digital para mejorar su notoriedad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cuenta con una gran experiencia en el sector de los seguros y presenta servicios especializados y adaptados a las necesidades de los clientes. Ofrecen todo tipo de seguros para particulares, autónomos y empresas, tales como los seguros de salud para empresas y particulares, seguros multirriesgos, Rc General, R.C Administradores, seguros de hogar, vida, seguros para vehículos, flotas y también disponen de seguros especiales como los seguros para autónomos (subsidios).</w:t>
            </w:r>
          </w:p>
          <w:p>
            <w:pPr>
              <w:ind w:left="-284" w:right="-427"/>
              <w:jc w:val="both"/>
              <w:rPr>
                <w:rFonts/>
                <w:color w:val="262626" w:themeColor="text1" w:themeTint="D9"/>
              </w:rPr>
            </w:pPr>
            <w:r>
              <w:t>Gracias a las ayudas del Kit digital, la empresa implementa su presencia avanzada, escala posiciones en los buscadores y mejora su notoriedad online. De esta forma, mejora su posicionamiento web, aumenta el alcance de clientes potenciales y fideliza los que ya son usuarios habituales. La presencia avanzada, también permite mejorar el tráfico de visitas en su página web e incrementar la imagen de la marca.</w:t>
            </w:r>
          </w:p>
          <w:p>
            <w:pPr>
              <w:ind w:left="-284" w:right="-427"/>
              <w:jc w:val="both"/>
              <w:rPr>
                <w:rFonts/>
                <w:color w:val="262626" w:themeColor="text1" w:themeTint="D9"/>
              </w:rPr>
            </w:pPr>
            <w:r>
              <w:t>La compañía brinda un asesoramiento independiente en seguros de vida, ahorro e inversión y son expertos en los seguros de salud. También presentan servicios de protección social, seguros en accidentes, seguros de oficina, seguros de comercio o el seguro de subsidios. Como correduría de seguros, Prevanz también puede realizar la gestión del convenio colectivo y otros trámites para empresas, como los seguros de Industria, seguros de transporte o la pérdida de beneficios.</w:t>
            </w:r>
          </w:p>
          <w:p>
            <w:pPr>
              <w:ind w:left="-284" w:right="-427"/>
              <w:jc w:val="both"/>
              <w:rPr>
                <w:rFonts/>
                <w:color w:val="262626" w:themeColor="text1" w:themeTint="D9"/>
              </w:rPr>
            </w:pPr>
            <w:r>
              <w:t>La empresa puede ocuparse también de la defensa y el asesoramiento de los intereses del asegurado y realizar la gestión de reclamaciones y negociaciones con compañías aseguradoras, así como una evaluación de riesgos. Ofrecen la máxima asistencia en todo momento, para que los clientes puedan disponer de las mejores prestaciones en su vida personal y laboral. Gracias a las prestaciones de estos servicios, los clientes pueden conseguir una mayor tranquilidad en su día a día.</w:t>
            </w:r>
          </w:p>
          <w:p>
            <w:pPr>
              <w:ind w:left="-284" w:right="-427"/>
              <w:jc w:val="both"/>
              <w:rPr>
                <w:rFonts/>
                <w:color w:val="262626" w:themeColor="text1" w:themeTint="D9"/>
              </w:rPr>
            </w:pPr>
            <w:r>
              <w:t>Prevanz presenta servicios específicos para profesionales autónomos, empresas y particulares, adaptándose a las distintas necesidades y particularidades que presentan. Para los particulares, la compañía presenta también planes de pensiones, seguros de hogar, seguros de salud privada. En Prevanz saben de seguros.</w:t>
            </w:r>
          </w:p>
          <w:p>
            <w:pPr>
              <w:ind w:left="-284" w:right="-427"/>
              <w:jc w:val="both"/>
              <w:rPr>
                <w:rFonts/>
                <w:color w:val="262626" w:themeColor="text1" w:themeTint="D9"/>
              </w:rPr>
            </w:pPr>
            <w:r>
              <w:t>Prevanzhttps://prevanz.com/Avda. Francesc Macia 38 – 10ª Planta – 08208 Sabadell (Barcelona)  "   c/ Santa Rosalia, 13 – 08120 La Llagosta (Barcelona)937.363.001info@prevanz.com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https://www.notasdeprensa.es/prevanz-mejora-su-presencia-avanzada-gracias-a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Seguros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