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18/04/2024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Presentación oficial de FERIAD’IP Edición 2024 en el Ayuntamiento de Zaragoza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gran punto de encuentro para la innovación en la nueva construcción y la rehabilitación, la creación de espacios más saludables, confortables, sostenibles y reduciendo el consumo energético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FERIAD’IP, en su cuarta edición, se reconoce ya como el mayor punto de encuentro del sector en su especialidad, donde se expondrá toda la actualidad e innovación relacionada con los Sistemas de Construcción Seca, Falsos Techos, Aislamientos Térmicos, Aislamientos y Acondicionamientos Acústicos, Protección Pasiva Contra el Fuego, Revestimientos Impermeabilizantes y Revestimientos Decorativos, tanto para interiores como para la aplicación en envolventes, con soluciones para la rehabilitación y la obra nueva, junto con Herramientas adecuadas para la Instalación, como Nivelación, Sistemas de Fijación, Corte, Proyección o Pulverización, Elevación y Prevención de Riesgos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FERIAD’IP nació como una gran oportunidad de encuentro presencial para dar a conocer los avances y la presentación de nuevos productos y sistemas, de la mano de las principales empresas del sector, tanto a nivel nacional como internacional, con una vocación itinerante por toda España y con una periodicidad anual.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edición 2024 tendrá lugar en el recinto ferial de Feria Zaragoza, los días 22, 23 y 24 de octubre. El acceso de visitantes a este gran Evento es para todos los públicos y gratuito, bajo inscripción previa en la web. Se localizará en el espacio del Pabellón 1, con una superficie expositiva de 5.600 m² y contará adicionalmente con la superficie del Pabellón 10 para zona de aparcamiento cubierto, tanto para expositores como para visitantes, y también gratuito.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AD’IP Asociación Española, además de ser la representación sectorial del Instalador de este espacio profesional, es promotora y organizadora de este Gran Punto de Encuentro. Como Asociación empresarial sin ánimo de lucro, miembro de pleno derecho de CEOE, también de CEPYME, miembro de UNE y miembro de la Alianza para la FP Dual, asume su compromiso con la profesionalización del sector y cede espacios y facilita la participación institucional, de Colegios Profesionales y de Centros Educativos, con la coordinación en este caso con la Dirección General de la Formación Profesional de la Comunidad de Aragón, que ya ha mostrado su apoyo y presencia, así como también de la FLC de esta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otros muchos espacios, se dispondrá de una zona de Aula Formativa, para Píldoras de Montaje y Presentación de Proyectos, con participación activa de alumnos y docentes, de una zona de Ponencias y de una zona de Entrevistas, que serán sin duda espacios de mucho interés en 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pone en marcha la posibilidad de sumarse a FERIAD’IP Edición 2024 para todas aquellas empresas Fabricantes, Representantes o Distribuidoras del sector que quieran estar representadas y para que consigan obtener, con una mínima inversión económica, un elevado retorno de visibilidad y de contactos. Para participar o recibir más información solo hay que acceder al enlace de la web  and #39;QUIERO SER EXPOSITOR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Ayuntamiento de Zaragoza y junto a la Consejera de Cultura, Educación y Turismo, Sara Fernández Escuer, se ha presentado este importante certamen empresarial que, sin duda, será una nueva referencia para 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Jesús M.ª Sánchez Traverso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AD'IP Asociación Española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692057356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https://www.notasdeprensa.es/presentacion-oficial-de-feriad-ip-edicion-2024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Aragón Eventos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