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22/11/2014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Presentación de la antológica de Luciano Fabro  en el Palacio de Velázquez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director del Museo Reina Sofía, Manuel Borja-Villel, el comisario de la exposición, João Fernandes y la hija del artista, Silvia Fabro, atenderán a los medios de comunicación el próximo jueves 27 de noviembre, a las 10.30 horas, en el Palacio de Velázquez del Parque del Retiro, para presentar la primera antológica de Luciano Fabro tras su muerte en 2007.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exposición cuenta con alrededor de 60 piezas procedentes de diversas colecciones privadas e instituciones públicas internacionales, e incluye algunos de sus primeros trabajos en cristal, espejo o tela que ofrecen una perspectiva exhaustiva de su obra. Asimismo, el espectador tendrá la ocasión de ver varias de sus creaciones más emblemáticas: los Piedi, las Italias, los Attaccapanni, Nadezda o Il giorno mi pesa sulla notte. La muestra incluye también una de las obras maestras de Fabro, la escultura Lo Spirato (1972), no expuesta fuera de Italia desde 1980.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Exposición organizada por el Museo Nacional Centro de Arte Reina Sofía en colaboración con el Archivio Luciano e Carla Fabro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Exposición patrocinada por Enagás	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Museo Reina Sofia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https://www.notasdeprensa.es/presentacion-de-la-antologica-de-luciano-fabro_1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