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Prat Educació incorpora per primera vegada la formació en Lideratge a l'FP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L'escola, especialitzada en Cicles Formatius de Grau Superior, celebrarà el seu centenari durant el curs 2024-25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 and #39;escola Prat Educació, amb seu al centre de Barcelona i especialitzada en Cicles Formatius de Grau Superior, és la primera institució educativa a Catalunya a incorporar la formació en Lideratge dins del programa curricular de la Formació Professional Superior.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formació en Lideratge s and #39;emmarca en el procés continu d and #39;innovació educativa que duu a terme de manera permanent Prat Educació, i que persegueix l and #39;actualització de la proposta d and #39;aprenentatge per millorar la qualitat educativa de l and #39;alumnat a través de metodologies actives.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Competències de lideratge personal, d and #39;equip i en l and #39;entornEl programa formatiu de Lideratge té una clara orientació pràctica i permet als futurs professionals treballar diferents habilitats i competències de lideratge incidint en tres àmbits principals: lideratge personal, lideratge en equip i lideratge en l and #39;entorn.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bloc personal o d and #39;autolideratge està pensat perquè els joves tinguin una major consciència pròpia a través del descobriment dels diferents estils de lideratge i del treball a partir de diferents tècniques d and #39;autoconeixement ("Eneagrama, Ikigai" o "Ventana de Johari", entre d and #39;altres). El segon bloc, dedicat a l and #39;equip o relació amb els altres, permet a l and #39;alumnat treballar els "soft skills" clau en la relació amb les altres persones (intel·ligència emocional, gestió de conflictes, gestió del temps, negociació o creativitat, entre d and #39;altres). Finalment, el tercer bloc aprofundeix en la relació amb el lideratge de transformació positiva de l and #39;entorn, tant en el món de l and #39;empresa com en el conjunt de la societat.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Prat Educació, escola centenària pionera de l and #39;FP a CatalunyaL and #39;escola Prat Educació, fundada l and #39;any 1925, celebrarà el proper curs 2024-25 el seu centenari com a institució educativa, laica i arrelada a l and #39;entorn.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Prat Educació l and #39;alumnat és el protagonista de l and #39;acció educativa i compta amb l and #39;acompanyament, guia i suport permanents del professorat, que facilita el seu propi procés d and #39;aprenentatge a través de metodologies actives basades en learning by doing. Aquestes metodologies estimulen la relació de conceptes i la generació de solucions pròpies a partir de la resolució de reptes, desafiaments reals, i de mercat, per a l and #39;assoliment d and #39;un major aprenentatge significatiu i una comprensió més profunda del món professional.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centre, que va ser pioner en la implantació de la Formació Professional a Catalunya, està especialitzat en Cicles Formatius de Grau Superior i actualment ofereix els cicles de Màrqueting i Publicitat, Comerç Internacional, Transport i Logística, Administració i Finances i Desenvolupament d and #39;Aplicacions Multiplataforma.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 Alemany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Prat Educació/ Cap de Comunicació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932155852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https://www.notasdeprensa.es/prat-educacio-incorpora-per-primera-vegada-la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