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Potenciando la memoria y aliviando el estrés: Dmg (Dimetilglicina), tiene propiedades Neuroprotectoras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estudio del Dr. Chung-Pin del  Center for Neuropsychiatric Research de Taiwan  publicado descubrió que la Dmg tiene propiedades neuroprotectoras en un modelo de ratón de la enfermedad de Alzheimer. Los autores sugirieron que la DMG podría ayudar a mejorar la memoria y la cognición al proteger las células cerebrales del daño. DMG el suplemento de Kinoko Life para bienestar cognitivo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DMG (N, N-Dimetilglicina), es el ingrediente activo del ácido pangámico, comúnmente referido como vitamina B15. Actúa como mediador en numerosos procesos bioquímicos y es precursor del aminoácido metionina.</w:t>
            </w:r>
          </w:p>
          <w:p>
            <w:pPr>
              <w:ind w:left="-284" w:right="-427"/>
              <w:jc w:val="both"/>
              <w:rPr>
                <w:rFonts/>
                <w:color w:val="262626" w:themeColor="text1" w:themeTint="D9"/>
              </w:rPr>
            </w:pPr>
            <w:r>
              <w:t>Mejora de la memoria y la concentraciónUno de los principales beneficios de la DMG combinado con vitamina B12 y ácido fólico es potenciador para mejorar la memoria y la concentración. Al mejorar el flujo de oxígeno y nutrientes hacia el cerebro, puede resultar en una mayor concentración y una mejor capacidad de recordar información válido para estudiantes en época de exámenes, como para personas mayores. Este beneficio es especialmente relevante para los estudiantes, que necesitan mantener un alto nivel de concentración y memoria para aprender y rendir bien en los exámenes.</w:t>
            </w:r>
          </w:p>
          <w:p>
            <w:pPr>
              <w:ind w:left="-284" w:right="-427"/>
              <w:jc w:val="both"/>
              <w:rPr>
                <w:rFonts/>
                <w:color w:val="262626" w:themeColor="text1" w:themeTint="D9"/>
              </w:rPr>
            </w:pPr>
            <w:r>
              <w:t>Para  mejorar la salud cognitiva y física, el producto DMG Advanced 125 de Kinoko Life de 240 cápsulas es uno de los pocos del mercado que combina DMG con B12 y ácido fólico en una sola cápsula.</w:t>
            </w:r>
          </w:p>
          <w:p>
            <w:pPr>
              <w:ind w:left="-284" w:right="-427"/>
              <w:jc w:val="both"/>
              <w:rPr>
                <w:rFonts/>
                <w:color w:val="262626" w:themeColor="text1" w:themeTint="D9"/>
              </w:rPr>
            </w:pPr>
            <w:r>
              <w:t>Reducción del estrésLa DMG tiene propiedades adaptógenas, lo que significa que puede ayudar al cuerpo a adaptarse a situaciones de estrés físico y emocional. Al reducir los niveles de estrés, puede ayudar a mitigar la ansiedad y mejorar el estado de ánimo general.</w:t>
            </w:r>
          </w:p>
          <w:p>
            <w:pPr>
              <w:ind w:left="-284" w:right="-427"/>
              <w:jc w:val="both"/>
              <w:rPr>
                <w:rFonts/>
                <w:color w:val="262626" w:themeColor="text1" w:themeTint="D9"/>
              </w:rPr>
            </w:pPr>
            <w:r>
              <w:t>Soporte al sistema inmunológicoAdemás de sus beneficios para la salud cerebral, la DMG también se ha asociado con el fortalecimiento del sistema inmunológico. Al ayudar a estimular la producción de anticuerpos, puede mejorar la capacidad del cuerpo para combatir enfermedades e infecciones.</w:t>
            </w:r>
          </w:p>
          <w:p>
            <w:pPr>
              <w:ind w:left="-284" w:right="-427"/>
              <w:jc w:val="both"/>
              <w:rPr>
                <w:rFonts/>
                <w:color w:val="262626" w:themeColor="text1" w:themeTint="D9"/>
              </w:rPr>
            </w:pPr>
            <w:r>
              <w:t>Beneficios en el rendimiento físicoAlgunos estudios sugieren que la DMG puede mejorar la resistencia y la recuperación en el ejercicio físico. Al aumentar el flujo de oxígeno a los músculos, puede ayudar a reducir la fatiga y mejorar la recuperación después de un entrenamiento intenso.</w:t>
            </w:r>
          </w:p>
          <w:p>
            <w:pPr>
              <w:ind w:left="-284" w:right="-427"/>
              <w:jc w:val="both"/>
              <w:rPr>
                <w:rFonts/>
                <w:color w:val="262626" w:themeColor="text1" w:themeTint="D9"/>
              </w:rPr>
            </w:pPr>
            <w:r>
              <w:t>Mejora de las habilidades sociales y del comportamiento en autismoUno de los aspectos más intrigantes de la DMG es su potencial para mejorar el comportamiento, el lenguaje y las habilidades sociales en personas con trastornos del espectro autista. Aunque se necesita más investigación en este campo, los resultados iniciales son prometedores.</w:t>
            </w:r>
          </w:p>
          <w:p>
            <w:pPr>
              <w:ind w:left="-284" w:right="-427"/>
              <w:jc w:val="both"/>
              <w:rPr>
                <w:rFonts/>
                <w:color w:val="262626" w:themeColor="text1" w:themeTint="D9"/>
              </w:rPr>
            </w:pPr>
            <w:r>
              <w:t>Mejora de la función metabólicaLa DMG es un donador de metilos, lo que significa que puede ayudar en una variedad de funciones metabólicas. Esto incluye la desintoxicación del hígado, la producción de energía y la síntesis de ADN y proteínas.</w:t>
            </w:r>
          </w:p>
          <w:p>
            <w:pPr>
              <w:ind w:left="-284" w:right="-427"/>
              <w:jc w:val="both"/>
              <w:rPr>
                <w:rFonts/>
                <w:color w:val="262626" w:themeColor="text1" w:themeTint="D9"/>
              </w:rPr>
            </w:pPr>
            <w:r>
              <w:t>Mientras que los beneficios de la DMG combinado con Vitamina B12 y ácido fólico son indudablemente atractivos, es crucial recordar que los complementos alimenticios no deben reemplazar una dieta equilibrada y un estilo de vida saludable. Siempre se recomienda buscar el consejo de un profesional de la salud antes de comenzar cualquier régimen de suplementación. Cada individuo es único y los efectos de estos suplementos pueden variar de persona a persona.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kinoko life</w:t>
      </w:r>
    </w:p>
    <w:p w:rsidR="00C31F72" w:rsidRDefault="00C31F72" w:rsidP="00AB63FE">
      <w:pPr>
        <w:pStyle w:val="Sinespaciado"/>
        <w:spacing w:line="276" w:lineRule="auto"/>
        <w:ind w:left="-284"/>
        <w:rPr>
          <w:rFonts w:ascii="Arial" w:hAnsi="Arial" w:cs="Arial"/>
        </w:rPr>
      </w:pPr>
      <w:r>
        <w:rPr>
          <w:rFonts w:ascii="Arial" w:hAnsi="Arial" w:cs="Arial"/>
        </w:rPr>
        <w:t>DMG 125 Kinoko life</w:t>
      </w:r>
    </w:p>
    <w:p w:rsidR="00AB63FE" w:rsidRDefault="00C31F72" w:rsidP="00AB63FE">
      <w:pPr>
        <w:pStyle w:val="Sinespaciado"/>
        <w:spacing w:line="276" w:lineRule="auto"/>
        <w:ind w:left="-284"/>
        <w:rPr>
          <w:rFonts w:ascii="Arial" w:hAnsi="Arial" w:cs="Arial"/>
        </w:rPr>
      </w:pPr>
      <w:r>
        <w:rPr>
          <w:rFonts w:ascii="Arial" w:hAnsi="Arial" w:cs="Arial"/>
        </w:rPr>
        <w:t>952158724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https://www.notasdeprensa.es/potenciando-la-memoria-y-aliviando-el-estres_1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Sociedad Madrid Medicina alternativa Consumo Belleza Personas Mayores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