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13/01/2022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Positivo balance anual para el grupo Fersay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Tras 42 años en el mercado, la estabilidad y la solidez son las notas dominantes en grupo Fersay que tiene operativos tres almacenes ubicados en Madrid, Alicante y Tenerife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pesar de un año con tantos altibajos que ha sufrido el mercado electro en 2021, Fersay hace un balance positivo con unas cifras muy parecidas a las del 2020, que fue un año excelente para el grupo.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grupo tiene previsto poner en marcha muchas novedades para 2022, nuevos productos, servicios, alianzas y servicios postventa gracias al duro trabajo realizado en 2021 que dará sus frutos este año.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subida más considerable, sin duda, ha sido el aumento de corners por toda España y Portugal en 2021. En total, 15 establecimientos se han sumado al proyecto Fersay en 2021 sumando en total 60 tiendas entre las que se encuentran tiendas de electrodomésticos, ferreterías o talleres de reparación que han querido unirse a este proyecto con tan buenas perspectivas de crecimiento.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2022 ha comenzado con nuevos servicios, mas opciones para sus clientes y estrategias enfocadas siempre en hacer crecer al punto de venta. Durante el 2022 también habrá marcas nuevas que se sumarán al portfolio de productos Fersay.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Fersay está preparada para facilitar a los fabricantes y distribución la aplicación de la nueva ley de garantías como especialista que es en repuestos, accesorios y consumibles de electrónica y electrodomésticos de todas las marcas.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2021 estuvo marcado otro año mas por el covid pero eso no ha impedido que el grupo siga trabajando con la fuerza y la perseverancia de siempre y eso al final se ve reflejado en los buenos resultados del año.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Mas información en www.fersay.com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sobre FersayFersay es una sociedad 100% española perteneciente al Grupo Etco, empresa líder en la exportación de accesorios y repuestos para electrónica y electrodomésticos del hogar. Se posiciona como la primera cadena de su sector en el sur de Europa con una facturación de 11,2M€ en 2020.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Parte de su éxito reside en la capacidad de adaptación a los cambios ha hecho que la empresa haya evolucionado desde proporcionar un servicio técnico de reparación, hasta la venta de accesorios y repuestos para electrodomésticos del hogar y el PAE, especializándose también en servicios logísticos para multinacionales, canjes de garantías y la gestión completa de la red de servicios técnicos.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Pura de Rojas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ALLEGRA COMUNICACION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91 434 82 29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https://www.notasdeprensa.es/positivo-balance-anual-para-el-grupo-fersay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Finanzas Madrid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