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Toronto el 05/02/2024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Polaris Renewable Energy declara un dividendo trimestral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compañía anuncia que el consejo de administriación ha conseguido declarar un dividendo trimestal de 0,15 dólares por acción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Polaris Renewable Energy Inc. (TSX:PIF) ("Polaris" o la "Empresa"), empresa con sede en Toronto dedicada a la explotación, adquisición y desarrollo de proyectos de energías renovables en América, se complace en anunciar que su consejo de administración ha declarado un dividendo trimestral de 0,15 dólares por acción ordinaria en circulación.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dividendo se pagará el 23 de febrero de 2024 a los accionistas registrados al cierre de las operaciones del 12 de febrero de 2024. El dividendo es un "dividendo subvencionable" a efectos del impuesto sobre la renta federal, provincial y territorial de Canadá.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consejo de administración de Polaris Infrastructure mantiene su compromiso de pagar un dividendo trimestral y evaluará nuevos aumentos de dividendos, según proceda, en el futuro.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Polaris Renewable Energy Inc.Polaris Renewable Energy Inc. (anteriormente, Polaris Infrastructure Inc.) es una empresa canadiense que cotiza en bolsa y se dedica a la adquisición, desarrollo y explotación de proyectos de energías renovables en América Latina. Son un contribuyente de alto rendimiento y financieramente sólido en la transición energética.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opera en 5 países latinoamericanos e incluye una central geotérmica (~72 MW), 4 centrales hidroeléctricas de pasada (~33 MW) y 3 proyectos solares (fotovoltaicos) en funcionamiento (~35 MW).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Declaraciones cautelaresEste comunicado de prensa contiene determinada "información de carácter prospectivo" que puede incluir, entre otras, afirmaciones relativas a acontecimientos o resultados futuros, así como a las expectativas de la dirección sobre la capacidad de la empresa para seguir repartiendo dividendos en el futuro. Dicha información prospectiva refleja las convicciones actuales de la dirección y se basa en la información de que dispone actualmente. A menudo, pero no siempre, las declaraciones prospectivas pueden identificarse por el uso de palabras como "planea", "espera", "se espera", "presupuesto", "programado", "estima", "pronostica", "predice", "pretende", "objetivos", "pretende", "anticipa" o "cree" o variaciones (incluidas variaciones negativas) de tales palabras y frases, o pueden identificarse por declaraciones en el sentido de que ciertas acciones "pueden", "podrían", "deberían", "harían", "podrían" o "se llevarán a cabo", ocurrirán o se lograrán.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Polaris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Polaris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+1 647-245-7199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https://www.notasdeprensa.es/polaris-renewable-energy-declara-un-dividendo_4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Finanzas Sostenibilidad Sector Energético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