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20/01/2014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Pleno de victorias de España en Lille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España despide la fase de clasificación para el Europeo de Budapest 2014 con pleno de triunfos tras golear esta mañana a Alemania por 19—8 en el último encuentro de la serie. El conjunto de Miki Oca tenía garantizada la plaza desde ayer, avanza junto a Francia al Campeonato de Europa. En el Grupo A, Holanda ya tiene la clasificación en el bolsillo, y Portugal y Gran Bretaña decidirán la segunda posición de la liguilla en duelo directo.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WATERPOLO Pleno de victorias de España en Lille  
          <w:p>
            <w:pPr>
              <w:ind w:left="-284" w:right="-427"/>
              <w:jc w:val="both"/>
              <w:rPr>
                <w:rFonts/>
                <w:color w:val="262626" w:themeColor="text1" w:themeTint="D9"/>
              </w:rPr>
            </w:pPr>
            <w:r>
              <w:t>19/01/2014 - España despide la fase de clasificación para el Europeo de Budapest 2014 con pleno de triunfos tras golear esta mañana a Alemania por 19—8 en el último encuentro de la serie. El conjunto de Miki Oca tenía garantizada la plaza desde ayer, avanza junto a Francia al Campeonato de Europa. En el Grupo A, Holanda ya tiene la clasificación en el bolsillo, y Portugal y Gran Bretaña decidirán la segunda posición de la liguilla en duelo directo.</w:t>
            </w:r>
          </w:p>
          <w:p>
            <w:pPr>
              <w:ind w:left="-284" w:right="-427"/>
              <w:jc w:val="both"/>
              <w:rPr>
                <w:rFonts/>
                <w:color w:val="262626" w:themeColor="text1" w:themeTint="D9"/>
              </w:rPr>
            </w:pPr>
            <w:r>
              <w:t>España no se jugaba nada. Alemania, el ser o no ser en Budapest 2014. Es por ello que las germanas se han empleado a fondo ante las campeonas mundiales, que buscaban cerrar la ronda de clasificació con pleno de victorias. La Selección, que jugaba por primera vez con gorro blanco este fin de semana, ha empezado también por primera ocasión por debajo en el electrónico. Sin embargo, ese 0-1 era un espejismo, ya que las nuestras no han tardado más de un par de minutos en darle la vuelta con dos dianas de Ona Meseguer. Desde entonces, España ha pisado fuerte, alcanzando el 5-1 al fin del primer tiempo. El segundo parcial ha estado algo más disputado, aunque el 5-4 registrado dejaba un claro 10-5 con 16 minutos todavía por jugar.</w:t>
            </w:r>
          </w:p>
          <w:p>
            <w:pPr>
              <w:ind w:left="-284" w:right="-427"/>
              <w:jc w:val="both"/>
              <w:rPr>
                <w:rFonts/>
                <w:color w:val="262626" w:themeColor="text1" w:themeTint="D9"/>
              </w:rPr>
            </w:pPr>
            <w:r>
              <w:t>En la segunda mitad, España ha ampliado su renta con dos nuevas contundentes mangas: 4-1 al fin del tercer parcial (que situaba el claro 17-6) y el definitivo 2-2 que ha elevado al electrónico el 19-8 final.</w:t>
            </w:r>
          </w:p>
          <w:p>
            <w:pPr>
              <w:ind w:left="-284" w:right="-427"/>
              <w:jc w:val="both"/>
              <w:rPr>
                <w:rFonts/>
                <w:color w:val="262626" w:themeColor="text1" w:themeTint="D9"/>
              </w:rPr>
            </w:pPr>
            <w:r>
              <w:t> </w:t>
            </w:r>
          </w:p>
          <w:p>
            <w:pPr>
              <w:ind w:left="-284" w:right="-427"/>
              <w:jc w:val="both"/>
              <w:rPr>
                <w:rFonts/>
                <w:color w:val="262626" w:themeColor="text1" w:themeTint="D9"/>
              </w:rPr>
            </w:pPr>
            <w:r>
              <w:t>España despide la serie de Lille con nueve puntos, 69 goles a favor y sólo 22 en contra, avanzando junto a Francia al Europeo. Las francesas, que jugarán a continuación su duelo con Serbia, se impusieron ayer a Alemania por 12-6. En el otro grupo, con Holanda ya en Budapest’14, resta por decidir su acompañante, que será Gran Bretaña o Portugal, selecciones que se miden en duelo directo esta misma mañana.</w:t>
            </w:r>
          </w:p>
          <w:p>
            <w:pPr>
              <w:ind w:left="-284" w:right="-427"/>
              <w:jc w:val="both"/>
              <w:rPr>
                <w:rFonts/>
                <w:color w:val="262626" w:themeColor="text1" w:themeTint="D9"/>
              </w:rPr>
            </w:pPr>
            <w:r>
              <w:t>Resultados  Foto: El equipo español en Lille (Chimo Araque)</w:t>
            </w:r>
          </w:p>
          <w:p>
            <w:pPr>
              <w:ind w:left="-284" w:right="-427"/>
              <w:jc w:val="both"/>
              <w:rPr>
                <w:rFonts/>
                <w:color w:val="262626" w:themeColor="text1" w:themeTint="D9"/>
              </w:rPr>
            </w:pPr>
            <w:r>
              <w:t> ImprimirEnviar Noticia     Comparte la noticia: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https://www.notasdeprensa.es/pleno-de-victorias-de-espana-en-lille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Otros deportes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