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Todo el mundo el 27/02/2013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Pixelon: 7 Años de Animación 3D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7º Aniversario del Estudio de Animación 3D "Pixelon".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PIXELON es un estudio de animación 3D con un gran despliegue de recursos tecnológicos y humanos. Entre nuestras especialidades destacamos en Animación 3D y Post Producción digital, y más concretamente en los sectores relativos a la Cultura y a la Educación, así como en el Corporativismo Empresarial.</w:t>
            </w:r>
          </w:p>
          <w:p>
            <w:pPr>
              <w:ind w:left="-284" w:right="-427"/>
              <w:jc w:val="both"/>
              <w:rPr>
                <w:rFonts/>
                <w:color w:val="262626" w:themeColor="text1" w:themeTint="D9"/>
              </w:rPr>
            </w:pPr>
            <w:r>
              <w:t>	La implicación en los proyectos que nos confían nuestros clientes, es equivalente a la implicación que volcamos en nuestras producciones propias. Tratamos sus proyectos como nuestros.</w:t>
            </w:r>
          </w:p>
          <w:p>
            <w:pPr>
              <w:ind w:left="-284" w:right="-427"/>
              <w:jc w:val="both"/>
              <w:rPr>
                <w:rFonts/>
                <w:color w:val="262626" w:themeColor="text1" w:themeTint="D9"/>
              </w:rPr>
            </w:pPr>
            <w:r>
              <w:t>	El equipo tecnológico del que disponemos, está totalmente actualizado y preparado para desarrollar cualquier proyecto audiovisual que se encuentre entre nuestros servicios. Disponemos de tecnología apropiada para cada fase de producción, la cual nos permite desarrollar todo el proceso dentro de nuestras redes privadas, sin peligro de posibles filtraciones que afecten a nuestro compromiso de confidencialidad.</w:t>
            </w:r>
          </w:p>
          <w:p>
            <w:pPr>
              <w:ind w:left="-284" w:right="-427"/>
              <w:jc w:val="both"/>
              <w:rPr>
                <w:rFonts/>
                <w:color w:val="262626" w:themeColor="text1" w:themeTint="D9"/>
              </w:rPr>
            </w:pPr>
            <w:r>
              <w:t>	La empresa PIXELON fue fundada en Abril de 2.008 en Mataró (Barcelona). El objetivo prioritario de la empresa en ese entonces era, y sigue siendo a día de hoy, aplicar la tecnología 3D de imagen de síntesis que se usa en grandes producciones cinematográficas a producciones más austeras y de menor presupuesto, como por ejemplo producciones audiovisuales para publicidad, series de animación 3D, simulaciones y prototipos, formación con respaldo audiovisual, vídeos musicales, etc.</w:t>
            </w:r>
          </w:p>
          <w:p>
            <w:pPr>
              <w:ind w:left="-284" w:right="-427"/>
              <w:jc w:val="both"/>
              <w:rPr>
                <w:rFonts/>
                <w:color w:val="262626" w:themeColor="text1" w:themeTint="D9"/>
              </w:rPr>
            </w:pPr>
            <w:r>
              <w:t>	Desde el mismo momento de su fundación, empezó a cosechar reconocimientos provenientes de instituciones locales. En 2.009, se consolidó como referente para desarrollar proyectos de Animación 3D y Efectos Especiales, y fue entonces cuando empezó a ser partícipe de proyectos audiovisuales de alto reconocimiento, y a trabajar con grandes firmas y artistas nacionales e internacionales.</w:t>
            </w:r>
          </w:p>
          <w:p>
            <w:pPr>
              <w:ind w:left="-284" w:right="-427"/>
              <w:jc w:val="both"/>
              <w:rPr>
                <w:rFonts/>
                <w:color w:val="262626" w:themeColor="text1" w:themeTint="D9"/>
              </w:rPr>
            </w:pPr>
            <w:r>
              <w:t>	Séptimo aniversario de PIXELON – 9 de Abril de 2013</w:t>
            </w:r>
          </w:p>
          <w:p>
            <w:pPr>
              <w:ind w:left="-284" w:right="-427"/>
              <w:jc w:val="both"/>
              <w:rPr>
                <w:rFonts/>
                <w:color w:val="262626" w:themeColor="text1" w:themeTint="D9"/>
              </w:rPr>
            </w:pPr>
            <w:r>
              <w:t>	Justo cuando la crisis estaba asomando la cabecita, y todo empezaba a cambiar, surgió PIXELON. El próximo 9 de Abril de 2.013 nuestro estudio de animación cumple 7 años. 7 años dedicados a cubrir las necesidades audiovisuales más diversas, locas, divertidas, profesionales, serias, complejas y sencillas, para profesionales, empresas, empresarios, comercios, instituciones, autores, artistas, e incluso para emprendedores.</w:t>
            </w:r>
          </w:p>
          <w:p>
            <w:pPr>
              <w:ind w:left="-284" w:right="-427"/>
              <w:jc w:val="both"/>
              <w:rPr>
                <w:rFonts/>
                <w:color w:val="262626" w:themeColor="text1" w:themeTint="D9"/>
              </w:rPr>
            </w:pPr>
            <w:r>
              <w:t>	En estos 7 años, hemos creado más de 60 obras audiovisuales, y hemos trabajado para casi todas las comunidades autónomas de España, incluso llegando a realizar proyectos fuera del país.</w:t>
            </w:r>
          </w:p>
          <w:p>
            <w:pPr>
              <w:ind w:left="-284" w:right="-427"/>
              <w:jc w:val="both"/>
              <w:rPr>
                <w:rFonts/>
                <w:color w:val="262626" w:themeColor="text1" w:themeTint="D9"/>
              </w:rPr>
            </w:pPr>
            <w:r>
              <w:t>	En 7 años, hemos visto emitir nuestros trabajos en televisiones como la MTV Europea o el canal educativo de MÉXICO, así como en cadenas locales cómo MARESME TV. También, en grandes Centros Comerciales de Barcelona y Madrid, grandes Centros de Bricolaje a nivel MUNDIAL, Centros de Negocios cómo el TECNOCAMPUS Mataró, grandes teatros cómo EL LICEO de Barcelona y el TEATRO REAL de Madrid…</w:t>
            </w:r>
          </w:p>
          <w:p>
            <w:pPr>
              <w:ind w:left="-284" w:right="-427"/>
              <w:jc w:val="both"/>
              <w:rPr>
                <w:rFonts/>
                <w:color w:val="262626" w:themeColor="text1" w:themeTint="D9"/>
              </w:rPr>
            </w:pPr>
            <w:r>
              <w:t>	Para grandes empresas, estos hitos serán un anécdota más… Para nosotros representa un gran logro, algo que nos da fuerzas para seguir luchando en esta época tan difícil para todos, y por eso, os aseguramos que el año que viene estaremos aquí para volver a liarla en nuestro 8º aniversario.</w:t>
            </w:r>
          </w:p>
          <w:p>
            <w:pPr>
              <w:ind w:left="-284" w:right="-427"/>
              <w:jc w:val="both"/>
              <w:rPr>
                <w:rFonts/>
                <w:color w:val="262626" w:themeColor="text1" w:themeTint="D9"/>
              </w:rPr>
            </w:pPr>
            <w:r>
              <w:t>	Para ‘liarla’ en nuestro 7º aniversario, hemos pensado en muchas ideas, pero queremos conocer vuestra opinión y vuestras ideas, así que quedamos abiertos a escuchar vuestras propuestas.</w:t>
            </w:r>
          </w:p>
          <w:p>
            <w:pPr>
              <w:ind w:left="-284" w:right="-427"/>
              <w:jc w:val="both"/>
              <w:rPr>
                <w:rFonts/>
                <w:color w:val="262626" w:themeColor="text1" w:themeTint="D9"/>
              </w:rPr>
            </w:pPr>
            <w:r>
              <w:t>	Habíamos pensado en sortear algo en nuestras redes sociales, para los que sigáis en estas. Contando que tenemos un presupuesto modesto, ¿Qué te gustaría que sorteáramos?</w:t>
            </w:r>
          </w:p>
          <w:p>
            <w:pPr>
              <w:ind w:left="-284" w:right="-427"/>
              <w:jc w:val="both"/>
              <w:rPr>
                <w:rFonts/>
                <w:color w:val="262626" w:themeColor="text1" w:themeTint="D9"/>
              </w:rPr>
            </w:pPr>
            <w:r>
              <w:t>	Esperamos vuestros comentarios 	¡¡Gracias!!</w:t>
            </w:r>
          </w:p>
          <w:p>
            <w:pPr>
              <w:ind w:left="-284" w:right="-427"/>
              <w:jc w:val="both"/>
              <w:rPr>
                <w:rFonts/>
                <w:color w:val="262626" w:themeColor="text1" w:themeTint="D9"/>
              </w:rPr>
            </w:pPr>
            <w:r>
              <w:t>		Pixelon 3D Animation Studios	www.pixelon.es	info@pixelon.es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Pixelon 3D Animation Studios</w:t>
      </w:r>
    </w:p>
    <w:p w:rsidR="00C31F72" w:rsidRDefault="00C31F72" w:rsidP="00AB63FE">
      <w:pPr>
        <w:pStyle w:val="Sinespaciado"/>
        <w:spacing w:line="276" w:lineRule="auto"/>
        <w:ind w:left="-284"/>
        <w:rPr>
          <w:rFonts w:ascii="Arial" w:hAnsi="Arial" w:cs="Arial"/>
        </w:rPr>
      </w:pPr>
      <w:r>
        <w:rPr>
          <w:rFonts w:ascii="Arial" w:hAnsi="Arial" w:cs="Arial"/>
        </w:rPr>
        <w:t>Estudio de Animación 3D</w:t>
      </w:r>
    </w:p>
    <w:p w:rsidR="00AB63FE" w:rsidRDefault="00C31F72" w:rsidP="00AB63FE">
      <w:pPr>
        <w:pStyle w:val="Sinespaciado"/>
        <w:spacing w:line="276" w:lineRule="auto"/>
        <w:ind w:left="-284"/>
        <w:rPr>
          <w:rFonts w:ascii="Arial" w:hAnsi="Arial" w:cs="Arial"/>
        </w:rPr>
      </w:pPr>
      <w:r>
        <w:rPr>
          <w:rFonts w:ascii="Arial" w:hAnsi="Arial" w:cs="Arial"/>
        </w:rPr>
        <w:t>931142394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https://www.notasdeprensa.es/pixelon-7-aos-de-animacin-3d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