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08039 Barcelona el 02/09/2013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Pinturas en tres dimensiones en Excellence Fair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Rafel d’Olot presenta su obra en la VI Edición de la Feria del Lujo y la Excelencia, una serie de cuadros con un exquisito relieve de materia y pintura acrílica, en los que volúmenes, texturas y colores se combinan al mismo nivel, transmitiendo por la vista y por el tacto.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Barcelona, setiembre de 2013.</w:t>
            </w:r>
          </w:p>
          <w:p>
            <w:pPr>
              <w:ind w:left="-284" w:right="-427"/>
              <w:jc w:val="both"/>
              <w:rPr>
                <w:rFonts/>
                <w:color w:val="262626" w:themeColor="text1" w:themeTint="D9"/>
              </w:rPr>
            </w:pPr>
            <w:r>
              <w:t>	Excellence Fair continúa revelando novedades de esta VI Edición, en la que promover el disfrute y la excelencia a través de los sentidos sigue siendo su seña de identidad. Siguiendo esta máxima, el artista Rafel d’Olot mostrará su innovadora obra a los visitantes del Port Vell de Barcelona, reafirmando su confianza en la organización tras su participación en el Opening Day 2013.</w:t>
            </w:r>
          </w:p>
          <w:p>
            <w:pPr>
              <w:ind w:left="-284" w:right="-427"/>
              <w:jc w:val="both"/>
              <w:rPr>
                <w:rFonts/>
                <w:color w:val="262626" w:themeColor="text1" w:themeTint="D9"/>
              </w:rPr>
            </w:pPr>
            <w:r>
              <w:t>	La obra de Rafel d’Olot está compuesta por pinturas acrílicas que combina volúmenes, texturas y colores en una armoniosa composición, que ofrecerá al visitante una forma completamente nueva de disfrutar del arte.</w:t>
            </w:r>
          </w:p>
          <w:p>
            <w:pPr>
              <w:ind w:left="-284" w:right="-427"/>
              <w:jc w:val="both"/>
              <w:rPr>
                <w:rFonts/>
                <w:color w:val="262626" w:themeColor="text1" w:themeTint="D9"/>
              </w:rPr>
            </w:pPr>
            <w:r>
              <w:t>	Sus cuadros reproducen escenas de la naturaleza o espacios únicos y destacan por un estilo basado en una cuidada elaboración de la obra, en la que la perfección de la composición y la armonía entre volúmenes y colores, son los elementos fundamentales. Una obra indispensable que será el toque perfecto de elegancia y modernidad en cualquier decoración interior, una apuesta por un arte nuevo que atrae la atención gracias a sus tres dimensiones.</w:t>
            </w:r>
          </w:p>
          <w:p>
            <w:pPr>
              <w:ind w:left="-284" w:right="-427"/>
              <w:jc w:val="both"/>
              <w:rPr>
                <w:rFonts/>
                <w:color w:val="262626" w:themeColor="text1" w:themeTint="D9"/>
              </w:rPr>
            </w:pPr>
            <w:r>
              <w:t>	A través de su obra Rafel d’Olot pretende sumergir al espectador en una experiencia sensorial, en la que la interactuación entre obra y espectador resulta fundamental para percibir la amplitud de sensaciones que transmite el artista, entre las que destacan energía, serenidad, bienestar y un placentero equilibrio.</w:t>
            </w:r>
          </w:p>
          <w:p>
            <w:pPr>
              <w:ind w:left="-284" w:right="-427"/>
              <w:jc w:val="both"/>
              <w:rPr>
                <w:rFonts/>
                <w:color w:val="262626" w:themeColor="text1" w:themeTint="D9"/>
              </w:rPr>
            </w:pPr>
            <w:r>
              <w:t>	Los asistentes de esta VI Edición podrán ver insitu cuál es el proceso de creación del artista, quien durante los cuatros días de feria (entre el 25 y 28 de septiembre) reproducirá el bosque donde habitualmente crea Rafel en la superficie de una puerta de interior.</w:t>
            </w:r>
          </w:p>
          <w:p>
            <w:pPr>
              <w:ind w:left="-284" w:right="-427"/>
              <w:jc w:val="both"/>
              <w:rPr>
                <w:rFonts/>
                <w:color w:val="262626" w:themeColor="text1" w:themeTint="D9"/>
              </w:rPr>
            </w:pPr>
            <w:r>
              <w:t>	Rafel d´Olot, artista natural de la ciudad que da su nombre, ha estado muy vinculado con el mundo de la pintura desde su infancia. La innovación y la naturaleza siempre han formado parte de su obra logrando destacar con una técnica propia basada en los volúmenes, las texturas y los agradables colores de su entorno natural, creando así un nuevo y fresco concepto pictórico con el cual el público puede deleitarse y dejarse seducir plácidamente.</w:t>
            </w:r>
          </w:p>
          <w:p>
            <w:pPr>
              <w:ind w:left="-284" w:right="-427"/>
              <w:jc w:val="both"/>
              <w:rPr>
                <w:rFonts/>
                <w:color w:val="262626" w:themeColor="text1" w:themeTint="D9"/>
              </w:rPr>
            </w:pPr>
            <w:r>
              <w:t>	Más información en los perfiles de Facebook // @ExcellenceFair // www.excellencefair.com</w:t>
            </w:r>
          </w:p>
          <w:p>
            <w:pPr>
              <w:ind w:left="-284" w:right="-427"/>
              <w:jc w:val="both"/>
              <w:rPr>
                <w:rFonts/>
                <w:color w:val="262626" w:themeColor="text1" w:themeTint="D9"/>
              </w:rPr>
            </w:pPr>
            <w:r>
              <w:t>	Sobre EXCELLENCE FAIR</w:t>
            </w:r>
          </w:p>
          <w:p>
            <w:pPr>
              <w:ind w:left="-284" w:right="-427"/>
              <w:jc w:val="both"/>
              <w:rPr>
                <w:rFonts/>
                <w:color w:val="262626" w:themeColor="text1" w:themeTint="D9"/>
              </w:rPr>
            </w:pPr>
            <w:r>
              <w:t>	Marca de referencia dentro del mercado de la excelencia y el lujo, Excellence Fair es un encuentro con la sofisticación y la excelencia que reúne en enclaves emblemáticos a las marcas más prestigiosas del panorama internacional. Ferrari, Gucci, Swarovski, Bentley, o Natura Bissé han sido algunas de las marcas que han estado en las ediciones celebradas. A lo largo de las cinco ediciones celebradas la aceptación entre el público más exigente ha ido aumentando hasta convertirse en una cita de referencia para las marcas más relevantes del sector del lujo. Excellence Fair se adentra en la filosofía del “eco-lujo”, un lujo sostenible que es responsable con el entorno social y ambiental. Aspectos que la convierten en un punto de encuentro para los negocios y para el desarrollo del sector del lujo en España.</w:t>
            </w:r>
          </w:p>
          <w:p>
            <w:pPr>
              <w:ind w:left="-284" w:right="-427"/>
              <w:jc w:val="both"/>
              <w:rPr>
                <w:rFonts/>
                <w:color w:val="262626" w:themeColor="text1" w:themeTint="D9"/>
              </w:rPr>
            </w:pPr>
            <w:r>
              <w:t>	Excellence Fair Barcelona 2013, se celebrará en el Port Vell de Barcelona durante los días 25, 26, 27 y 28. La feria abrirá sus puertas cada tarde entre las 19:00 y las 12:00h, ofreciendo un espacio exclusivo donde conocer las novedades de las marcas más exclusivas del mercado.</w:t>
            </w:r>
          </w:p>
          <w:p>
            <w:pPr>
              <w:ind w:left="-284" w:right="-427"/>
              <w:jc w:val="both"/>
              <w:rPr>
                <w:rFonts/>
                <w:color w:val="262626" w:themeColor="text1" w:themeTint="D9"/>
              </w:rPr>
            </w:pPr>
            <w:r>
              <w:t>	Información Artista Rafel d’Olot: 676 988 036</w:t>
            </w:r>
          </w:p>
          <w:p>
            <w:pPr>
              <w:ind w:left="-284" w:right="-427"/>
              <w:jc w:val="both"/>
              <w:rPr>
                <w:rFonts/>
                <w:color w:val="262626" w:themeColor="text1" w:themeTint="D9"/>
              </w:rPr>
            </w:pPr>
            <w:r>
              <w:t>	Rafel d’Olot:rafeldolot@rafeldolot.com</w:t>
            </w:r>
          </w:p>
          <w:p>
            <w:pPr>
              <w:ind w:left="-284" w:right="-427"/>
              <w:jc w:val="both"/>
              <w:rPr>
                <w:rFonts/>
                <w:color w:val="262626" w:themeColor="text1" w:themeTint="D9"/>
              </w:rPr>
            </w:pPr>
            <w:r>
              <w:t>	http://www.rafeldolot.com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Rafel d'Olot</w:t>
      </w:r>
    </w:p>
    <w:p w:rsidR="00C31F72" w:rsidRDefault="00C31F72" w:rsidP="00AB63FE">
      <w:pPr>
        <w:pStyle w:val="Sinespaciado"/>
        <w:spacing w:line="276" w:lineRule="auto"/>
        <w:ind w:left="-284"/>
        <w:rPr>
          <w:rFonts w:ascii="Arial" w:hAnsi="Arial" w:cs="Arial"/>
        </w:rPr>
      </w:pPr>
      <w:r>
        <w:rPr>
          <w:rFonts w:ascii="Arial" w:hAnsi="Arial" w:cs="Arial"/>
        </w:rPr>
        <w:t>Artista pintor, creador.</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https://www.notasdeprensa.es/pinturas-en-tres-dimensiones-en-excellence-fair_2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Artes Visuales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