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08033 el 04/05/2011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Personaliza tu alianza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Rubí Basic buscaba nuevas formas y volúmenes para crear una nueva colección de alianzas de boda, y a la vez seguir diferenciàndose de su competencia. Y una vez màs lo ha conseguido, ha creado una colección de alianzas de boda que cada persona puede per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Rubí Basic buscaba nuevas formas y volúmenes para crear una nueva colección de alianzas de boda, y a la vez seguir diferenciándose de su competencia. Y una vez más lo ha conseguido, ha creado una colección de alianzas de boda que cada persona puede personalizar.</w:t>
            </w:r>
          </w:p>
          <w:p>
            <w:pPr>
              <w:ind w:left="-284" w:right="-427"/>
              <w:jc w:val="both"/>
              <w:rPr>
                <w:rFonts/>
                <w:color w:val="262626" w:themeColor="text1" w:themeTint="D9"/>
              </w:rPr>
            </w:pPr>
            <w:r>
              <w:t>	Las alianzas las podemos encontrar en oro amarillo y blanco para los más clásicos y para los más atrevidos en oro negro, con texturas lisas y rugosas, media caña o tipo cinta. Pero lo más original es el grabado, que es un tipo de textura nueva que se le pone al anillo en el proceso de fabricación del mismo. Es un grabado para toda la vida, porque esta forma parte de la joya. De esta manera cada anillo llevará el nombre de la persona amada o la frase que cada uno elija. Lo mismo sucede con las alianzas de pedida, donde el gravado irá justo debajo de los diamantes, haciéndose oculto el mensaje o el nombre, solo lo podrá ver la persona que lo lleva. Y por ultimo, también se crean unas alianzas de matrimonio para aquellos que quieran propagar su amor a los cuatro vientos y exhibir el nombre de la persona querida, se llama calado. Cada anillo y alianza son únicos y personalizados. Lo que significa que los productos están diseñados según las peticiones e incluso los sueños de las personas.</w:t>
            </w:r>
          </w:p>
          <w:p>
            <w:pPr>
              <w:ind w:left="-284" w:right="-427"/>
              <w:jc w:val="both"/>
              <w:rPr>
                <w:rFonts/>
                <w:color w:val="262626" w:themeColor="text1" w:themeTint="D9"/>
              </w:rPr>
            </w:pPr>
            <w:r>
              <w:t>	Los anillos de Rubí Basic están fabricados con materiales nobles, engarzados con diamantes y piedras para conseguir unos diseños que se adecuen al estilo más actual y vanguardista.</w:t>
            </w:r>
          </w:p>
          <w:p>
            <w:pPr>
              <w:ind w:left="-284" w:right="-427"/>
              <w:jc w:val="both"/>
              <w:rPr>
                <w:rFonts/>
                <w:color w:val="262626" w:themeColor="text1" w:themeTint="D9"/>
              </w:rPr>
            </w:pPr>
            <w:r>
              <w:t>	HISTORIA</w:t>
            </w:r>
          </w:p>
          <w:p>
            <w:pPr>
              <w:ind w:left="-284" w:right="-427"/>
              <w:jc w:val="both"/>
              <w:rPr>
                <w:rFonts/>
                <w:color w:val="262626" w:themeColor="text1" w:themeTint="D9"/>
              </w:rPr>
            </w:pPr>
            <w:r>
              <w:t>	Bernat Rubí Joier es una empresa familiar que nace hace cuarenta años, de la mano de su actual Consejero Delegado, Bernat Rubí Odena. Desde un principio la empresa se dedicaba a la fabricación, creando sus propios diseños, a la vez que los produce y los vende, en el campo de la alta joyería tradicional.	Desde hace más de quince años empezaron a abrir tiendas en Barcelona, actualmente tiene cinco, en los mejores centros comerciales; con este proyecto lograron averiguar qué quiere el público final y de esta manera lograron tener un mayor éxito con la venta al por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Sanru Mumar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637483565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https://www.notasdeprensa.es/personaliza-tu-alinaza-de-boda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