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Pequeños detalles de boda que hacen la diferencia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parejas sueñan con bodas que sean inolvidables tanto para ellos como para sus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Tener una ceremonia digna de recordarse una y otra vez con total agrado.	Equivocadamente asocian buenos recuerdos con dinero o gastos y digo equivocadamente porque no siempre se trata de servir caviar en la cena o comprar costosos souvenirs para los asistentes, tener una boda realmente inolvidable puede ser posible gracias a los pequeños detalles aquellos que como dicen, marquen la diferencia.	Los pequeños detalles de una boda tal vez no sean notorios a simple vista pero son fundamentales para el conjunto de un todo, el secreto está en ponerle a cada uno el estilo propio de los novios.	Adorna tu evento, las mujeres somos expertas en inclinarnos por todo aquello que nos connote ternura o elegancia, así que como novia puedes explotar al máximo ese sexto sentido, las velas pequeñas colocadas a lo largo de la vereda de los novios así como pétalos sutilmente regados son un detalle exquisito.	Dale color a tu boda, elige un color como tema y juega con sus tonalidades, desde los manteles hasta los adornos del salón, incluso puedes hacer que los invitados se sientan más participativos pidiéndoles que vistan dentro de la misma gama, todo se trata de originalidad y como ya habíamos mencionado crear bellos recuerdos.	Recuerdos personalizados, la idea es contratar un fotógrafo o pedirle a alguien de confianza que te persiga todo el evento tomándole fotos a la pareja con los invitados, así al final del día puedes regalarle a cada uno la suya junto con una nota de agradecimiento por su asistencia y buenos deseos.	Cualquier elemento que se les ocurra es válido en su boda, mientras más dejen que su toque personal influya mayor éxito tendrán, pues las bodas son eso, un momento íntimo que los novios comparten con sus más allegados.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Editorial</w:t>
      </w:r>
    </w:p>
    <w:p w:rsidR="00AB63FE" w:rsidRDefault="00C31F72" w:rsidP="00AB63FE">
      <w:pPr>
        <w:pStyle w:val="Sinespaciado"/>
        <w:spacing w:line="276" w:lineRule="auto"/>
        <w:ind w:left="-284"/>
        <w:rPr>
          <w:rFonts w:ascii="Arial" w:hAnsi="Arial" w:cs="Arial"/>
        </w:rPr>
      </w:pPr>
      <w:r>
        <w:rPr>
          <w:rFonts w:ascii="Arial" w:hAnsi="Arial" w:cs="Arial"/>
        </w:rPr>
        <w:t>912956655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https://www.notasdeprensa.es/pequenos-detalles-de-boda-que-hacen-la-diferencia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